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16" w:type="dxa"/>
        <w:tblLook w:val="04A0" w:firstRow="1" w:lastRow="0" w:firstColumn="1" w:lastColumn="0" w:noHBand="0" w:noVBand="1"/>
      </w:tblPr>
      <w:tblGrid>
        <w:gridCol w:w="3438"/>
        <w:gridCol w:w="5467"/>
        <w:gridCol w:w="2111"/>
      </w:tblGrid>
      <w:tr w:rsidR="00574038" w:rsidTr="00964DA6">
        <w:tc>
          <w:tcPr>
            <w:tcW w:w="11016" w:type="dxa"/>
            <w:gridSpan w:val="3"/>
            <w:vAlign w:val="center"/>
          </w:tcPr>
          <w:p w:rsidR="00574038" w:rsidRDefault="00574038" w:rsidP="00574038">
            <w:pPr>
              <w:jc w:val="center"/>
            </w:pPr>
            <w:bookmarkStart w:id="0" w:name="_GoBack"/>
            <w:bookmarkEnd w:id="0"/>
            <w:r>
              <w:rPr>
                <w:noProof/>
              </w:rPr>
              <w:drawing>
                <wp:inline distT="0" distB="0" distL="0" distR="0" wp14:anchorId="264A910F" wp14:editId="15ABA865">
                  <wp:extent cx="2976245" cy="1155700"/>
                  <wp:effectExtent l="0" t="0" r="0" b="6350"/>
                  <wp:docPr id="2" name="Picture 2" descr="S:\Shared\CDC\Healthy Jackson County\New Logo\Print\Jackson_Co_print_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d\CDC\Healthy Jackson County\New Logo\Print\Jackson_Co_print_color.tif"/>
                          <pic:cNvPicPr>
                            <a:picLocks noChangeAspect="1" noChangeArrowheads="1"/>
                          </pic:cNvPicPr>
                        </pic:nvPicPr>
                        <pic:blipFill>
                          <a:blip r:embed="rId5" cstate="print">
                            <a:extLst>
                              <a:ext uri="{28A0092B-C50C-407E-A947-70E740481C1C}">
                                <a14:useLocalDpi xmlns:a14="http://schemas.microsoft.com/office/drawing/2010/main" val="0"/>
                              </a:ext>
                            </a:extLst>
                          </a:blip>
                          <a:srcRect b="20566"/>
                          <a:stretch>
                            <a:fillRect/>
                          </a:stretch>
                        </pic:blipFill>
                        <pic:spPr bwMode="auto">
                          <a:xfrm>
                            <a:off x="0" y="0"/>
                            <a:ext cx="2976245" cy="1155700"/>
                          </a:xfrm>
                          <a:prstGeom prst="rect">
                            <a:avLst/>
                          </a:prstGeom>
                          <a:noFill/>
                          <a:ln>
                            <a:noFill/>
                          </a:ln>
                        </pic:spPr>
                      </pic:pic>
                    </a:graphicData>
                  </a:graphic>
                </wp:inline>
              </w:drawing>
            </w:r>
          </w:p>
          <w:p w:rsidR="00574038" w:rsidRDefault="00574038" w:rsidP="00574038">
            <w:pPr>
              <w:jc w:val="center"/>
            </w:pPr>
          </w:p>
          <w:p w:rsidR="00574038" w:rsidRPr="00574038" w:rsidRDefault="00574038" w:rsidP="00574038">
            <w:pPr>
              <w:widowControl w:val="0"/>
              <w:tabs>
                <w:tab w:val="left" w:pos="519"/>
                <w:tab w:val="left" w:pos="917"/>
              </w:tabs>
              <w:jc w:val="center"/>
              <w:rPr>
                <w:rFonts w:ascii="Arial" w:hAnsi="Arial" w:cs="Arial"/>
                <w:i/>
              </w:rPr>
            </w:pPr>
            <w:r w:rsidRPr="00574038">
              <w:rPr>
                <w:rFonts w:ascii="Arial" w:hAnsi="Arial" w:cs="Arial"/>
                <w:b/>
                <w:i/>
              </w:rPr>
              <w:t>Vision:</w:t>
            </w:r>
            <w:r w:rsidRPr="00574038">
              <w:rPr>
                <w:rFonts w:ascii="Arial" w:hAnsi="Arial" w:cs="Arial"/>
                <w:i/>
              </w:rPr>
              <w:t xml:space="preserve">  To create a sustainable culture of health and wellness throughout Jackson County evidenced by improved health outcomes data.</w:t>
            </w:r>
          </w:p>
          <w:p w:rsidR="00574038" w:rsidRPr="00574038" w:rsidRDefault="00574038" w:rsidP="00574038">
            <w:pPr>
              <w:widowControl w:val="0"/>
              <w:tabs>
                <w:tab w:val="left" w:pos="519"/>
                <w:tab w:val="left" w:pos="917"/>
              </w:tabs>
              <w:jc w:val="center"/>
              <w:rPr>
                <w:rFonts w:ascii="Arial" w:hAnsi="Arial" w:cs="Arial"/>
                <w:i/>
              </w:rPr>
            </w:pPr>
          </w:p>
          <w:p w:rsidR="00574038" w:rsidRDefault="00574038" w:rsidP="00556B83">
            <w:pPr>
              <w:jc w:val="center"/>
            </w:pPr>
            <w:r w:rsidRPr="00574038">
              <w:rPr>
                <w:rFonts w:ascii="Arial" w:hAnsi="Arial" w:cs="Arial"/>
                <w:b/>
                <w:i/>
              </w:rPr>
              <w:t>Mission:</w:t>
            </w:r>
            <w:r w:rsidRPr="00574038">
              <w:rPr>
                <w:rFonts w:ascii="Arial" w:hAnsi="Arial" w:cs="Arial"/>
                <w:i/>
              </w:rPr>
              <w:t xml:space="preserve"> Collaboratively, create and promote a healthy environment to empower our Jackson County community to achieve improved health outcomes.  We will do this through:  Policies, Education, System and Environmental Changes.</w:t>
            </w:r>
          </w:p>
        </w:tc>
      </w:tr>
      <w:tr w:rsidR="00574038" w:rsidTr="00964DA6">
        <w:trPr>
          <w:trHeight w:val="584"/>
        </w:trPr>
        <w:tc>
          <w:tcPr>
            <w:tcW w:w="11016" w:type="dxa"/>
            <w:gridSpan w:val="3"/>
            <w:shd w:val="clear" w:color="auto" w:fill="D6E3BC" w:themeFill="accent3" w:themeFillTint="66"/>
          </w:tcPr>
          <w:p w:rsidR="00C42FAE" w:rsidRDefault="00B23668" w:rsidP="00C42FAE">
            <w:pPr>
              <w:jc w:val="center"/>
              <w:rPr>
                <w:rFonts w:ascii="Arial" w:hAnsi="Arial" w:cs="Arial"/>
                <w:b/>
              </w:rPr>
            </w:pPr>
            <w:r>
              <w:rPr>
                <w:rFonts w:ascii="Arial" w:hAnsi="Arial" w:cs="Arial"/>
                <w:b/>
              </w:rPr>
              <w:t xml:space="preserve">Decreasing Tobacco </w:t>
            </w:r>
          </w:p>
          <w:p w:rsidR="00574038" w:rsidRPr="00574038" w:rsidRDefault="00C42FAE" w:rsidP="00C42FAE">
            <w:pPr>
              <w:jc w:val="center"/>
              <w:rPr>
                <w:rFonts w:ascii="Arial" w:hAnsi="Arial" w:cs="Arial"/>
                <w:b/>
              </w:rPr>
            </w:pPr>
            <w:r>
              <w:rPr>
                <w:rFonts w:ascii="Arial" w:hAnsi="Arial" w:cs="Arial"/>
                <w:b/>
              </w:rPr>
              <w:t>March 28</w:t>
            </w:r>
            <w:r w:rsidR="00B23668">
              <w:rPr>
                <w:rFonts w:ascii="Arial" w:hAnsi="Arial" w:cs="Arial"/>
                <w:b/>
              </w:rPr>
              <w:t>, 2022</w:t>
            </w:r>
          </w:p>
          <w:p w:rsidR="00574038" w:rsidRPr="00574038" w:rsidRDefault="00B23668" w:rsidP="00574038">
            <w:pPr>
              <w:jc w:val="center"/>
              <w:rPr>
                <w:rFonts w:ascii="Arial" w:hAnsi="Arial" w:cs="Arial"/>
                <w:b/>
              </w:rPr>
            </w:pPr>
            <w:r>
              <w:rPr>
                <w:rFonts w:ascii="Arial" w:hAnsi="Arial" w:cs="Arial"/>
                <w:b/>
              </w:rPr>
              <w:t>11:30AM-12:30PM</w:t>
            </w:r>
          </w:p>
          <w:p w:rsidR="00DF08BF" w:rsidRPr="00B23668" w:rsidRDefault="00DF08BF" w:rsidP="00DF08BF">
            <w:pPr>
              <w:rPr>
                <w:rFonts w:ascii="Arial" w:hAnsi="Arial" w:cs="Arial"/>
              </w:rPr>
            </w:pPr>
            <w:r w:rsidRPr="00B23668">
              <w:rPr>
                <w:rFonts w:ascii="Arial" w:hAnsi="Arial" w:cs="Arial"/>
              </w:rPr>
              <w:t>Join Zoom Meeting</w:t>
            </w:r>
          </w:p>
          <w:p w:rsidR="00B23668" w:rsidRPr="00B23668" w:rsidRDefault="0079482C" w:rsidP="00DF08BF">
            <w:pPr>
              <w:rPr>
                <w:rFonts w:ascii="Arial" w:hAnsi="Arial" w:cs="Arial"/>
                <w:color w:val="3C4043"/>
                <w:spacing w:val="3"/>
                <w:sz w:val="21"/>
                <w:szCs w:val="21"/>
                <w:shd w:val="clear" w:color="auto" w:fill="FFFFFF"/>
              </w:rPr>
            </w:pPr>
            <w:hyperlink r:id="rId6" w:tgtFrame="_blank" w:history="1">
              <w:r w:rsidR="00B23668" w:rsidRPr="00B23668">
                <w:rPr>
                  <w:rStyle w:val="Hyperlink"/>
                  <w:rFonts w:ascii="Arial" w:hAnsi="Arial" w:cs="Arial"/>
                  <w:color w:val="1A73E8"/>
                  <w:spacing w:val="3"/>
                  <w:sz w:val="21"/>
                  <w:szCs w:val="21"/>
                  <w:shd w:val="clear" w:color="auto" w:fill="FFFFFF"/>
                </w:rPr>
                <w:t>https://schneckmed.zoom.us/j/83525726410?pwd=U1FlRmJwODU0MW9aMEtFYmQ1TGtPdz09</w:t>
              </w:r>
            </w:hyperlink>
            <w:r w:rsidR="00B23668" w:rsidRPr="00B23668">
              <w:rPr>
                <w:rFonts w:ascii="Arial" w:hAnsi="Arial" w:cs="Arial"/>
                <w:color w:val="3C4043"/>
                <w:spacing w:val="3"/>
                <w:sz w:val="21"/>
                <w:szCs w:val="21"/>
                <w:shd w:val="clear" w:color="auto" w:fill="FFFFFF"/>
              </w:rPr>
              <w:t xml:space="preserve"> </w:t>
            </w:r>
          </w:p>
          <w:p w:rsidR="00B23668" w:rsidRPr="00B23668" w:rsidRDefault="00B23668" w:rsidP="00DF08BF">
            <w:pPr>
              <w:rPr>
                <w:rFonts w:ascii="Arial" w:hAnsi="Arial" w:cs="Arial"/>
                <w:color w:val="3C4043"/>
                <w:spacing w:val="3"/>
                <w:sz w:val="21"/>
                <w:szCs w:val="21"/>
                <w:shd w:val="clear" w:color="auto" w:fill="FFFFFF"/>
              </w:rPr>
            </w:pPr>
            <w:r w:rsidRPr="00B23668">
              <w:rPr>
                <w:rFonts w:ascii="Arial" w:hAnsi="Arial" w:cs="Arial"/>
                <w:color w:val="3C4043"/>
                <w:spacing w:val="3"/>
                <w:sz w:val="21"/>
                <w:szCs w:val="21"/>
                <w:shd w:val="clear" w:color="auto" w:fill="FFFFFF"/>
              </w:rPr>
              <w:t xml:space="preserve">Meeting ID: 835 2572 6410 </w:t>
            </w:r>
          </w:p>
          <w:p w:rsidR="00574038" w:rsidRDefault="00B23668" w:rsidP="00DF08BF">
            <w:r w:rsidRPr="00B23668">
              <w:rPr>
                <w:rFonts w:ascii="Arial" w:hAnsi="Arial" w:cs="Arial"/>
                <w:color w:val="3C4043"/>
                <w:spacing w:val="3"/>
                <w:sz w:val="21"/>
                <w:szCs w:val="21"/>
                <w:shd w:val="clear" w:color="auto" w:fill="FFFFFF"/>
              </w:rPr>
              <w:t>Passcode: 36190602</w:t>
            </w:r>
          </w:p>
        </w:tc>
      </w:tr>
      <w:tr w:rsidR="00574038" w:rsidTr="00964DA6">
        <w:tc>
          <w:tcPr>
            <w:tcW w:w="11016" w:type="dxa"/>
            <w:gridSpan w:val="3"/>
            <w:vAlign w:val="center"/>
          </w:tcPr>
          <w:p w:rsidR="0005171C" w:rsidRPr="004C1250" w:rsidRDefault="00574038" w:rsidP="00A56674">
            <w:pPr>
              <w:rPr>
                <w:rFonts w:ascii="Arial" w:hAnsi="Arial" w:cs="Arial"/>
                <w:sz w:val="20"/>
                <w:szCs w:val="20"/>
              </w:rPr>
            </w:pPr>
            <w:r w:rsidRPr="004C1250">
              <w:rPr>
                <w:rFonts w:ascii="Arial" w:hAnsi="Arial" w:cs="Arial"/>
                <w:sz w:val="20"/>
                <w:szCs w:val="20"/>
              </w:rPr>
              <w:t>Members Attending:</w:t>
            </w:r>
          </w:p>
          <w:p w:rsidR="005A5727" w:rsidRPr="004C1250" w:rsidRDefault="0005171C" w:rsidP="005A5727">
            <w:pPr>
              <w:pStyle w:val="ListParagraph"/>
              <w:numPr>
                <w:ilvl w:val="0"/>
                <w:numId w:val="21"/>
              </w:numPr>
              <w:rPr>
                <w:rFonts w:ascii="Arial" w:hAnsi="Arial" w:cs="Arial"/>
                <w:sz w:val="20"/>
                <w:szCs w:val="20"/>
              </w:rPr>
            </w:pPr>
            <w:r w:rsidRPr="004C1250">
              <w:rPr>
                <w:rFonts w:ascii="Arial" w:hAnsi="Arial" w:cs="Arial"/>
                <w:sz w:val="20"/>
                <w:szCs w:val="20"/>
              </w:rPr>
              <w:t xml:space="preserve">Bethany Daugherty </w:t>
            </w:r>
            <w:r w:rsidR="005A5727" w:rsidRPr="004C1250">
              <w:rPr>
                <w:rFonts w:ascii="Arial" w:hAnsi="Arial" w:cs="Arial"/>
                <w:sz w:val="20"/>
                <w:szCs w:val="20"/>
              </w:rPr>
              <w:t>–</w:t>
            </w:r>
            <w:r w:rsidRPr="004C1250">
              <w:rPr>
                <w:rFonts w:ascii="Arial" w:hAnsi="Arial" w:cs="Arial"/>
                <w:sz w:val="20"/>
                <w:szCs w:val="20"/>
              </w:rPr>
              <w:t xml:space="preserve"> SMC</w:t>
            </w:r>
          </w:p>
          <w:p w:rsidR="005A5727" w:rsidRPr="004C1250" w:rsidRDefault="005A5727" w:rsidP="005A5727">
            <w:pPr>
              <w:pStyle w:val="ListParagraph"/>
              <w:numPr>
                <w:ilvl w:val="0"/>
                <w:numId w:val="21"/>
              </w:numPr>
              <w:rPr>
                <w:rFonts w:ascii="Arial" w:hAnsi="Arial" w:cs="Arial"/>
                <w:sz w:val="20"/>
                <w:szCs w:val="20"/>
              </w:rPr>
            </w:pPr>
            <w:r w:rsidRPr="004C1250">
              <w:rPr>
                <w:rFonts w:ascii="Arial" w:hAnsi="Arial" w:cs="Arial"/>
                <w:sz w:val="20"/>
                <w:szCs w:val="20"/>
              </w:rPr>
              <w:t>Lin Montgomery – JCHD</w:t>
            </w:r>
          </w:p>
          <w:p w:rsidR="006674E3" w:rsidRPr="004C1250" w:rsidRDefault="006674E3" w:rsidP="005A5727">
            <w:pPr>
              <w:pStyle w:val="ListParagraph"/>
              <w:numPr>
                <w:ilvl w:val="0"/>
                <w:numId w:val="21"/>
              </w:numPr>
              <w:rPr>
                <w:rFonts w:ascii="Arial" w:hAnsi="Arial" w:cs="Arial"/>
                <w:sz w:val="20"/>
                <w:szCs w:val="20"/>
              </w:rPr>
            </w:pPr>
            <w:r w:rsidRPr="004C1250">
              <w:rPr>
                <w:rFonts w:ascii="Arial" w:hAnsi="Arial" w:cs="Arial"/>
                <w:sz w:val="20"/>
                <w:szCs w:val="20"/>
              </w:rPr>
              <w:t>Myra Mellencamp</w:t>
            </w:r>
            <w:r w:rsidR="00945BF0">
              <w:rPr>
                <w:rFonts w:ascii="Arial" w:hAnsi="Arial" w:cs="Arial"/>
                <w:sz w:val="20"/>
                <w:szCs w:val="20"/>
              </w:rPr>
              <w:t xml:space="preserve"> / Michele</w:t>
            </w:r>
            <w:r w:rsidRPr="004C1250">
              <w:rPr>
                <w:rFonts w:ascii="Arial" w:hAnsi="Arial" w:cs="Arial"/>
                <w:sz w:val="20"/>
                <w:szCs w:val="20"/>
              </w:rPr>
              <w:t xml:space="preserve"> </w:t>
            </w:r>
            <w:r w:rsidR="004C1250" w:rsidRPr="004C1250">
              <w:rPr>
                <w:rFonts w:ascii="Arial" w:hAnsi="Arial" w:cs="Arial"/>
                <w:sz w:val="20"/>
                <w:szCs w:val="20"/>
              </w:rPr>
              <w:t>– Property Manager at Jamestown Apartments</w:t>
            </w:r>
          </w:p>
          <w:p w:rsidR="005A5727" w:rsidRPr="004C1250" w:rsidRDefault="006674E3" w:rsidP="005A5727">
            <w:pPr>
              <w:pStyle w:val="ListParagraph"/>
              <w:numPr>
                <w:ilvl w:val="0"/>
                <w:numId w:val="21"/>
              </w:numPr>
              <w:rPr>
                <w:rFonts w:ascii="Arial" w:hAnsi="Arial" w:cs="Arial"/>
                <w:sz w:val="20"/>
                <w:szCs w:val="20"/>
              </w:rPr>
            </w:pPr>
            <w:r w:rsidRPr="004C1250">
              <w:rPr>
                <w:rFonts w:ascii="Arial" w:hAnsi="Arial" w:cs="Arial"/>
                <w:sz w:val="20"/>
                <w:szCs w:val="20"/>
              </w:rPr>
              <w:t xml:space="preserve">Kathleen </w:t>
            </w:r>
            <w:proofErr w:type="spellStart"/>
            <w:r w:rsidRPr="004C1250">
              <w:rPr>
                <w:rFonts w:ascii="Arial" w:hAnsi="Arial" w:cs="Arial"/>
                <w:sz w:val="20"/>
                <w:szCs w:val="20"/>
              </w:rPr>
              <w:t>Sobiech</w:t>
            </w:r>
            <w:proofErr w:type="spellEnd"/>
            <w:r w:rsidRPr="004C1250">
              <w:rPr>
                <w:rFonts w:ascii="Arial" w:hAnsi="Arial" w:cs="Arial"/>
                <w:sz w:val="20"/>
                <w:szCs w:val="20"/>
              </w:rPr>
              <w:t>, IU Center for Rural Engagement</w:t>
            </w:r>
          </w:p>
          <w:p w:rsidR="006674E3" w:rsidRPr="004C1250" w:rsidRDefault="006674E3" w:rsidP="005A5727">
            <w:pPr>
              <w:pStyle w:val="ListParagraph"/>
              <w:numPr>
                <w:ilvl w:val="0"/>
                <w:numId w:val="21"/>
              </w:numPr>
              <w:rPr>
                <w:rFonts w:ascii="Arial" w:hAnsi="Arial" w:cs="Arial"/>
                <w:sz w:val="20"/>
                <w:szCs w:val="20"/>
              </w:rPr>
            </w:pPr>
            <w:r w:rsidRPr="004C1250">
              <w:rPr>
                <w:rFonts w:ascii="Arial" w:hAnsi="Arial" w:cs="Arial"/>
                <w:sz w:val="20"/>
                <w:szCs w:val="20"/>
              </w:rPr>
              <w:t>Meghan Warren – SMC</w:t>
            </w:r>
          </w:p>
          <w:p w:rsidR="006674E3" w:rsidRPr="004C1250" w:rsidRDefault="006674E3" w:rsidP="006674E3">
            <w:pPr>
              <w:pStyle w:val="ListParagraph"/>
              <w:numPr>
                <w:ilvl w:val="0"/>
                <w:numId w:val="21"/>
              </w:numPr>
              <w:rPr>
                <w:rFonts w:ascii="Arial" w:hAnsi="Arial" w:cs="Arial"/>
                <w:sz w:val="20"/>
                <w:szCs w:val="20"/>
              </w:rPr>
            </w:pPr>
            <w:r w:rsidRPr="004C1250">
              <w:rPr>
                <w:rFonts w:ascii="Arial" w:hAnsi="Arial" w:cs="Arial"/>
                <w:sz w:val="20"/>
                <w:szCs w:val="20"/>
              </w:rPr>
              <w:t xml:space="preserve">Liz </w:t>
            </w:r>
            <w:proofErr w:type="spellStart"/>
            <w:r w:rsidRPr="004C1250">
              <w:rPr>
                <w:rFonts w:ascii="Arial" w:hAnsi="Arial" w:cs="Arial"/>
                <w:sz w:val="20"/>
                <w:szCs w:val="20"/>
              </w:rPr>
              <w:t>Stauth</w:t>
            </w:r>
            <w:proofErr w:type="spellEnd"/>
            <w:r w:rsidRPr="004C1250">
              <w:rPr>
                <w:rFonts w:ascii="Arial" w:hAnsi="Arial" w:cs="Arial"/>
                <w:sz w:val="20"/>
                <w:szCs w:val="20"/>
              </w:rPr>
              <w:t>, Anthem</w:t>
            </w:r>
          </w:p>
          <w:p w:rsidR="006674E3" w:rsidRPr="004C1250" w:rsidRDefault="006674E3" w:rsidP="006674E3">
            <w:pPr>
              <w:pStyle w:val="ListParagraph"/>
              <w:numPr>
                <w:ilvl w:val="0"/>
                <w:numId w:val="21"/>
              </w:numPr>
              <w:rPr>
                <w:rFonts w:ascii="Arial" w:hAnsi="Arial" w:cs="Arial"/>
                <w:sz w:val="20"/>
                <w:szCs w:val="20"/>
              </w:rPr>
            </w:pPr>
            <w:r w:rsidRPr="004C1250">
              <w:rPr>
                <w:rFonts w:ascii="Arial" w:hAnsi="Arial" w:cs="Arial"/>
                <w:sz w:val="20"/>
                <w:szCs w:val="20"/>
              </w:rPr>
              <w:t xml:space="preserve">Tim Conley, State Health </w:t>
            </w:r>
            <w:proofErr w:type="spellStart"/>
            <w:r w:rsidRPr="004C1250">
              <w:rPr>
                <w:rFonts w:ascii="Arial" w:hAnsi="Arial" w:cs="Arial"/>
                <w:sz w:val="20"/>
                <w:szCs w:val="20"/>
              </w:rPr>
              <w:t>Dept</w:t>
            </w:r>
            <w:proofErr w:type="spellEnd"/>
            <w:r w:rsidRPr="004C1250">
              <w:rPr>
                <w:rFonts w:ascii="Arial" w:hAnsi="Arial" w:cs="Arial"/>
                <w:sz w:val="20"/>
                <w:szCs w:val="20"/>
              </w:rPr>
              <w:t xml:space="preserve">, </w:t>
            </w:r>
            <w:r w:rsidR="006E7715">
              <w:rPr>
                <w:rFonts w:ascii="Arial" w:hAnsi="Arial" w:cs="Arial"/>
                <w:sz w:val="20"/>
                <w:szCs w:val="20"/>
              </w:rPr>
              <w:t xml:space="preserve">Regional Program Director at </w:t>
            </w:r>
            <w:r w:rsidRPr="004C1250">
              <w:rPr>
                <w:rFonts w:ascii="Arial" w:hAnsi="Arial" w:cs="Arial"/>
                <w:sz w:val="20"/>
                <w:szCs w:val="20"/>
              </w:rPr>
              <w:t>TPC</w:t>
            </w:r>
          </w:p>
          <w:p w:rsidR="006674E3" w:rsidRPr="004C1250" w:rsidRDefault="006674E3" w:rsidP="006674E3">
            <w:pPr>
              <w:pStyle w:val="ListParagraph"/>
              <w:numPr>
                <w:ilvl w:val="0"/>
                <w:numId w:val="21"/>
              </w:numPr>
              <w:rPr>
                <w:rFonts w:ascii="Arial" w:hAnsi="Arial" w:cs="Arial"/>
                <w:sz w:val="20"/>
                <w:szCs w:val="20"/>
              </w:rPr>
            </w:pPr>
            <w:r w:rsidRPr="004C1250">
              <w:rPr>
                <w:rFonts w:ascii="Arial" w:hAnsi="Arial" w:cs="Arial"/>
                <w:sz w:val="20"/>
                <w:szCs w:val="20"/>
              </w:rPr>
              <w:t>Brilyn Bannister – P</w:t>
            </w:r>
            <w:r w:rsidR="00772DF2">
              <w:rPr>
                <w:rFonts w:ascii="Arial" w:hAnsi="Arial" w:cs="Arial"/>
                <w:sz w:val="20"/>
                <w:szCs w:val="20"/>
              </w:rPr>
              <w:t>A</w:t>
            </w:r>
            <w:r w:rsidRPr="004C1250">
              <w:rPr>
                <w:rFonts w:ascii="Arial" w:hAnsi="Arial" w:cs="Arial"/>
                <w:sz w:val="20"/>
                <w:szCs w:val="20"/>
              </w:rPr>
              <w:t xml:space="preserve"> at </w:t>
            </w:r>
            <w:proofErr w:type="spellStart"/>
            <w:r w:rsidRPr="004C1250">
              <w:rPr>
                <w:rFonts w:ascii="Arial" w:hAnsi="Arial" w:cs="Arial"/>
                <w:sz w:val="20"/>
                <w:szCs w:val="20"/>
              </w:rPr>
              <w:t>WellLife</w:t>
            </w:r>
            <w:proofErr w:type="spellEnd"/>
            <w:r w:rsidR="00772DF2">
              <w:rPr>
                <w:rFonts w:ascii="Arial" w:hAnsi="Arial" w:cs="Arial"/>
                <w:sz w:val="20"/>
                <w:szCs w:val="20"/>
              </w:rPr>
              <w:t>, SMC</w:t>
            </w:r>
          </w:p>
          <w:p w:rsidR="00A56674" w:rsidRPr="0064246C" w:rsidRDefault="006674E3" w:rsidP="0064246C">
            <w:pPr>
              <w:pStyle w:val="ListParagraph"/>
              <w:numPr>
                <w:ilvl w:val="0"/>
                <w:numId w:val="21"/>
              </w:numPr>
              <w:rPr>
                <w:rFonts w:ascii="Arial" w:hAnsi="Arial" w:cs="Arial"/>
              </w:rPr>
            </w:pPr>
            <w:r w:rsidRPr="004C1250">
              <w:rPr>
                <w:rFonts w:ascii="Arial" w:hAnsi="Arial" w:cs="Arial"/>
                <w:sz w:val="20"/>
                <w:szCs w:val="20"/>
              </w:rPr>
              <w:t>C</w:t>
            </w:r>
            <w:r w:rsidR="0031732D" w:rsidRPr="004C1250">
              <w:rPr>
                <w:rFonts w:ascii="Arial" w:hAnsi="Arial" w:cs="Arial"/>
                <w:sz w:val="20"/>
                <w:szCs w:val="20"/>
              </w:rPr>
              <w:t>harlotte Moss – Turning Point</w:t>
            </w:r>
          </w:p>
        </w:tc>
      </w:tr>
      <w:tr w:rsidR="00871463" w:rsidTr="00707CAC">
        <w:trPr>
          <w:trHeight w:val="350"/>
        </w:trPr>
        <w:tc>
          <w:tcPr>
            <w:tcW w:w="3438" w:type="dxa"/>
            <w:shd w:val="clear" w:color="auto" w:fill="D6E3BC" w:themeFill="accent3" w:themeFillTint="66"/>
            <w:vAlign w:val="center"/>
          </w:tcPr>
          <w:p w:rsidR="00871463" w:rsidRPr="00574038" w:rsidRDefault="00871463" w:rsidP="00574038">
            <w:pPr>
              <w:rPr>
                <w:rFonts w:ascii="Arial" w:hAnsi="Arial" w:cs="Arial"/>
              </w:rPr>
            </w:pPr>
            <w:r w:rsidRPr="00574038">
              <w:rPr>
                <w:rFonts w:ascii="Arial" w:hAnsi="Arial" w:cs="Arial"/>
              </w:rPr>
              <w:t>Topic</w:t>
            </w:r>
          </w:p>
        </w:tc>
        <w:tc>
          <w:tcPr>
            <w:tcW w:w="5467" w:type="dxa"/>
            <w:shd w:val="clear" w:color="auto" w:fill="D6E3BC" w:themeFill="accent3" w:themeFillTint="66"/>
            <w:vAlign w:val="center"/>
          </w:tcPr>
          <w:p w:rsidR="00871463" w:rsidRPr="00574038" w:rsidRDefault="00871463" w:rsidP="00574038">
            <w:pPr>
              <w:rPr>
                <w:rFonts w:ascii="Arial" w:hAnsi="Arial" w:cs="Arial"/>
              </w:rPr>
            </w:pPr>
            <w:r>
              <w:rPr>
                <w:rFonts w:ascii="Arial" w:hAnsi="Arial" w:cs="Arial"/>
              </w:rPr>
              <w:t>Discussion</w:t>
            </w:r>
          </w:p>
        </w:tc>
        <w:tc>
          <w:tcPr>
            <w:tcW w:w="2111" w:type="dxa"/>
            <w:shd w:val="clear" w:color="auto" w:fill="D6E3BC" w:themeFill="accent3" w:themeFillTint="66"/>
            <w:vAlign w:val="center"/>
          </w:tcPr>
          <w:p w:rsidR="00871463" w:rsidRPr="00574038" w:rsidRDefault="00871463" w:rsidP="00574038">
            <w:pPr>
              <w:rPr>
                <w:rFonts w:ascii="Arial" w:hAnsi="Arial" w:cs="Arial"/>
              </w:rPr>
            </w:pPr>
            <w:r>
              <w:rPr>
                <w:rFonts w:ascii="Arial" w:hAnsi="Arial" w:cs="Arial"/>
              </w:rPr>
              <w:t>Action</w:t>
            </w:r>
          </w:p>
        </w:tc>
      </w:tr>
      <w:tr w:rsidR="00871463" w:rsidTr="004A457E">
        <w:tc>
          <w:tcPr>
            <w:tcW w:w="3438" w:type="dxa"/>
            <w:vAlign w:val="center"/>
          </w:tcPr>
          <w:p w:rsidR="00871463" w:rsidRPr="00574038" w:rsidRDefault="00871463" w:rsidP="00574038">
            <w:pPr>
              <w:rPr>
                <w:rFonts w:ascii="Arial" w:hAnsi="Arial" w:cs="Arial"/>
              </w:rPr>
            </w:pPr>
            <w:r w:rsidRPr="00574038">
              <w:rPr>
                <w:rFonts w:ascii="Arial" w:hAnsi="Arial" w:cs="Arial"/>
              </w:rPr>
              <w:t>Welcome</w:t>
            </w:r>
          </w:p>
        </w:tc>
        <w:tc>
          <w:tcPr>
            <w:tcW w:w="5467" w:type="dxa"/>
            <w:vAlign w:val="center"/>
          </w:tcPr>
          <w:p w:rsidR="00871463" w:rsidRDefault="00871463" w:rsidP="00574038"/>
        </w:tc>
        <w:tc>
          <w:tcPr>
            <w:tcW w:w="2111" w:type="dxa"/>
            <w:vAlign w:val="center"/>
          </w:tcPr>
          <w:p w:rsidR="00871463" w:rsidRDefault="00871463" w:rsidP="00574038"/>
        </w:tc>
      </w:tr>
      <w:tr w:rsidR="00871463" w:rsidTr="004A457E">
        <w:tc>
          <w:tcPr>
            <w:tcW w:w="3438" w:type="dxa"/>
            <w:vAlign w:val="center"/>
          </w:tcPr>
          <w:p w:rsidR="00871463" w:rsidRDefault="00871463" w:rsidP="00B23668">
            <w:pPr>
              <w:rPr>
                <w:rFonts w:ascii="Arial" w:hAnsi="Arial" w:cs="Arial"/>
              </w:rPr>
            </w:pPr>
            <w:r>
              <w:rPr>
                <w:rFonts w:ascii="Arial" w:hAnsi="Arial" w:cs="Arial"/>
              </w:rPr>
              <w:t>Coalition &amp; Workgroup Updates</w:t>
            </w:r>
          </w:p>
        </w:tc>
        <w:tc>
          <w:tcPr>
            <w:tcW w:w="5467" w:type="dxa"/>
            <w:vAlign w:val="center"/>
          </w:tcPr>
          <w:p w:rsidR="00871463" w:rsidRPr="004A457E" w:rsidRDefault="00B9752F" w:rsidP="0064246C">
            <w:pPr>
              <w:ind w:hanging="46"/>
              <w:rPr>
                <w:rFonts w:ascii="Arial" w:hAnsi="Arial" w:cs="Arial"/>
              </w:rPr>
            </w:pPr>
            <w:r w:rsidRPr="004A457E">
              <w:rPr>
                <w:rFonts w:ascii="Arial" w:hAnsi="Arial" w:cs="Arial"/>
              </w:rPr>
              <w:t>Physical Activity Workgroup:</w:t>
            </w:r>
          </w:p>
          <w:p w:rsidR="00B9752F" w:rsidRPr="004A457E" w:rsidRDefault="00B9752F" w:rsidP="0064246C">
            <w:pPr>
              <w:pStyle w:val="ListParagraph"/>
              <w:numPr>
                <w:ilvl w:val="0"/>
                <w:numId w:val="26"/>
              </w:numPr>
              <w:ind w:left="494"/>
              <w:rPr>
                <w:rFonts w:ascii="Arial" w:hAnsi="Arial" w:cs="Arial"/>
              </w:rPr>
            </w:pPr>
            <w:r w:rsidRPr="004A457E">
              <w:rPr>
                <w:rFonts w:ascii="Arial" w:hAnsi="Arial" w:cs="Arial"/>
              </w:rPr>
              <w:t>Spring hike series</w:t>
            </w:r>
            <w:r w:rsidR="00846F93">
              <w:rPr>
                <w:rFonts w:ascii="Arial" w:hAnsi="Arial" w:cs="Arial"/>
              </w:rPr>
              <w:t xml:space="preserve"> started</w:t>
            </w:r>
            <w:r w:rsidRPr="004A457E">
              <w:rPr>
                <w:rFonts w:ascii="Arial" w:hAnsi="Arial" w:cs="Arial"/>
              </w:rPr>
              <w:t xml:space="preserve"> </w:t>
            </w:r>
            <w:r w:rsidR="00846F93">
              <w:rPr>
                <w:rFonts w:ascii="Arial" w:hAnsi="Arial" w:cs="Arial"/>
              </w:rPr>
              <w:t>y</w:t>
            </w:r>
            <w:r w:rsidRPr="004A457E">
              <w:rPr>
                <w:rFonts w:ascii="Arial" w:hAnsi="Arial" w:cs="Arial"/>
              </w:rPr>
              <w:t>esterday</w:t>
            </w:r>
            <w:r w:rsidR="003C7CE6">
              <w:rPr>
                <w:rFonts w:ascii="Arial" w:hAnsi="Arial" w:cs="Arial"/>
              </w:rPr>
              <w:t xml:space="preserve"> with</w:t>
            </w:r>
            <w:r w:rsidRPr="004A457E">
              <w:rPr>
                <w:rFonts w:ascii="Arial" w:hAnsi="Arial" w:cs="Arial"/>
              </w:rPr>
              <w:t xml:space="preserve"> 13 people hik</w:t>
            </w:r>
            <w:r w:rsidR="003C7CE6">
              <w:rPr>
                <w:rFonts w:ascii="Arial" w:hAnsi="Arial" w:cs="Arial"/>
              </w:rPr>
              <w:t>ing about</w:t>
            </w:r>
            <w:r w:rsidRPr="004A457E">
              <w:rPr>
                <w:rFonts w:ascii="Arial" w:hAnsi="Arial" w:cs="Arial"/>
              </w:rPr>
              <w:t xml:space="preserve"> 2 miles.</w:t>
            </w:r>
            <w:r w:rsidR="00846F93">
              <w:rPr>
                <w:rFonts w:ascii="Arial" w:hAnsi="Arial" w:cs="Arial"/>
              </w:rPr>
              <w:t xml:space="preserve"> The next hike is April 10. Location is Jackson-Washington State Forest.</w:t>
            </w:r>
          </w:p>
          <w:p w:rsidR="00B9752F" w:rsidRPr="004A457E" w:rsidRDefault="00B9752F" w:rsidP="0064246C">
            <w:pPr>
              <w:ind w:hanging="46"/>
              <w:rPr>
                <w:rFonts w:ascii="Arial" w:hAnsi="Arial" w:cs="Arial"/>
              </w:rPr>
            </w:pPr>
            <w:r w:rsidRPr="004A457E">
              <w:rPr>
                <w:rFonts w:ascii="Arial" w:hAnsi="Arial" w:cs="Arial"/>
              </w:rPr>
              <w:t>Hispanic Task Force:</w:t>
            </w:r>
          </w:p>
          <w:p w:rsidR="00B9752F" w:rsidRPr="004A457E" w:rsidRDefault="00B9752F" w:rsidP="0064246C">
            <w:pPr>
              <w:pStyle w:val="ListParagraph"/>
              <w:numPr>
                <w:ilvl w:val="0"/>
                <w:numId w:val="26"/>
              </w:numPr>
              <w:ind w:left="494"/>
              <w:rPr>
                <w:rFonts w:ascii="Arial" w:hAnsi="Arial" w:cs="Arial"/>
              </w:rPr>
            </w:pPr>
            <w:r w:rsidRPr="004A457E">
              <w:rPr>
                <w:rFonts w:ascii="Arial" w:hAnsi="Arial" w:cs="Arial"/>
              </w:rPr>
              <w:t>Hispanic Hea</w:t>
            </w:r>
            <w:r w:rsidR="00394E5E" w:rsidRPr="004A457E">
              <w:rPr>
                <w:rFonts w:ascii="Arial" w:hAnsi="Arial" w:cs="Arial"/>
              </w:rPr>
              <w:t>l</w:t>
            </w:r>
            <w:r w:rsidRPr="004A457E">
              <w:rPr>
                <w:rFonts w:ascii="Arial" w:hAnsi="Arial" w:cs="Arial"/>
              </w:rPr>
              <w:t>th Tas</w:t>
            </w:r>
            <w:r w:rsidR="00394E5E" w:rsidRPr="004A457E">
              <w:rPr>
                <w:rFonts w:ascii="Arial" w:hAnsi="Arial" w:cs="Arial"/>
              </w:rPr>
              <w:t>k</w:t>
            </w:r>
            <w:r w:rsidRPr="004A457E">
              <w:rPr>
                <w:rFonts w:ascii="Arial" w:hAnsi="Arial" w:cs="Arial"/>
              </w:rPr>
              <w:t xml:space="preserve">force media </w:t>
            </w:r>
            <w:r w:rsidR="001008C2">
              <w:rPr>
                <w:rFonts w:ascii="Arial" w:hAnsi="Arial" w:cs="Arial"/>
              </w:rPr>
              <w:t>e</w:t>
            </w:r>
            <w:r w:rsidRPr="004A457E">
              <w:rPr>
                <w:rFonts w:ascii="Arial" w:hAnsi="Arial" w:cs="Arial"/>
              </w:rPr>
              <w:t>vent with Side Effects Public Media</w:t>
            </w:r>
            <w:r w:rsidR="001008C2">
              <w:rPr>
                <w:rFonts w:ascii="Arial" w:hAnsi="Arial" w:cs="Arial"/>
              </w:rPr>
              <w:t xml:space="preserve"> on April 4 from noon-1:00pm - How one rural Indiana community came together to provide COVID vaccine information across language barriers. Bethany will send out the link or event will be recorded if you want to watch it later.</w:t>
            </w:r>
          </w:p>
          <w:p w:rsidR="00CB6357" w:rsidRDefault="007F548B" w:rsidP="00CB6357">
            <w:pPr>
              <w:rPr>
                <w:rFonts w:ascii="Arial" w:hAnsi="Arial" w:cs="Arial"/>
              </w:rPr>
            </w:pPr>
            <w:r>
              <w:rPr>
                <w:rFonts w:ascii="Arial" w:hAnsi="Arial" w:cs="Arial"/>
              </w:rPr>
              <w:t xml:space="preserve">Decreasing </w:t>
            </w:r>
            <w:r w:rsidR="00394E5E" w:rsidRPr="005710CE">
              <w:rPr>
                <w:rFonts w:ascii="Arial" w:hAnsi="Arial" w:cs="Arial"/>
              </w:rPr>
              <w:t>Tobacco</w:t>
            </w:r>
            <w:r>
              <w:rPr>
                <w:rFonts w:ascii="Arial" w:hAnsi="Arial" w:cs="Arial"/>
              </w:rPr>
              <w:t xml:space="preserve"> Workgroup:</w:t>
            </w:r>
            <w:r w:rsidR="00394E5E" w:rsidRPr="005710CE">
              <w:rPr>
                <w:rFonts w:ascii="Arial" w:hAnsi="Arial" w:cs="Arial"/>
              </w:rPr>
              <w:t xml:space="preserve"> </w:t>
            </w:r>
          </w:p>
          <w:p w:rsidR="00394E5E" w:rsidRPr="00CB6357" w:rsidRDefault="007F548B" w:rsidP="007F548B">
            <w:pPr>
              <w:pStyle w:val="ListParagraph"/>
              <w:numPr>
                <w:ilvl w:val="0"/>
                <w:numId w:val="26"/>
              </w:numPr>
              <w:ind w:left="494"/>
              <w:rPr>
                <w:rFonts w:ascii="Arial" w:hAnsi="Arial" w:cs="Arial"/>
              </w:rPr>
            </w:pPr>
            <w:r w:rsidRPr="005710CE">
              <w:rPr>
                <w:rFonts w:ascii="Arial" w:hAnsi="Arial" w:cs="Arial"/>
              </w:rPr>
              <w:t>Community Grant Coordinator</w:t>
            </w:r>
            <w:r w:rsidRPr="00CB6357">
              <w:rPr>
                <w:rFonts w:ascii="Arial" w:hAnsi="Arial" w:cs="Arial"/>
              </w:rPr>
              <w:t xml:space="preserve"> </w:t>
            </w:r>
            <w:r>
              <w:rPr>
                <w:rFonts w:ascii="Arial" w:hAnsi="Arial" w:cs="Arial"/>
              </w:rPr>
              <w:t>p</w:t>
            </w:r>
            <w:r w:rsidR="00394E5E" w:rsidRPr="00CB6357">
              <w:rPr>
                <w:rFonts w:ascii="Arial" w:hAnsi="Arial" w:cs="Arial"/>
              </w:rPr>
              <w:t>osition</w:t>
            </w:r>
            <w:r w:rsidR="005710CE" w:rsidRPr="00CB6357">
              <w:rPr>
                <w:rFonts w:ascii="Arial" w:hAnsi="Arial" w:cs="Arial"/>
              </w:rPr>
              <w:t xml:space="preserve"> is approved and </w:t>
            </w:r>
            <w:r w:rsidR="00394E5E" w:rsidRPr="00CB6357">
              <w:rPr>
                <w:rFonts w:ascii="Arial" w:hAnsi="Arial" w:cs="Arial"/>
              </w:rPr>
              <w:t>posted.</w:t>
            </w:r>
          </w:p>
        </w:tc>
        <w:tc>
          <w:tcPr>
            <w:tcW w:w="2111" w:type="dxa"/>
            <w:vAlign w:val="center"/>
          </w:tcPr>
          <w:p w:rsidR="00871463" w:rsidRDefault="00871463" w:rsidP="00B23668">
            <w:pPr>
              <w:pStyle w:val="ListParagraph"/>
            </w:pPr>
          </w:p>
        </w:tc>
      </w:tr>
      <w:tr w:rsidR="00871463" w:rsidTr="004A457E">
        <w:tc>
          <w:tcPr>
            <w:tcW w:w="3438" w:type="dxa"/>
            <w:vAlign w:val="center"/>
          </w:tcPr>
          <w:p w:rsidR="00871463" w:rsidRPr="00574038" w:rsidRDefault="00871463" w:rsidP="00B23668">
            <w:pPr>
              <w:rPr>
                <w:rFonts w:ascii="Arial" w:hAnsi="Arial" w:cs="Arial"/>
              </w:rPr>
            </w:pPr>
            <w:r>
              <w:rPr>
                <w:rFonts w:ascii="Arial" w:hAnsi="Arial" w:cs="Arial"/>
              </w:rPr>
              <w:t>Healthy Happenings/Round Table</w:t>
            </w:r>
          </w:p>
        </w:tc>
        <w:tc>
          <w:tcPr>
            <w:tcW w:w="5467" w:type="dxa"/>
            <w:vAlign w:val="center"/>
          </w:tcPr>
          <w:p w:rsidR="005A5727" w:rsidRPr="004A457E" w:rsidRDefault="005A5727" w:rsidP="0064246C">
            <w:pPr>
              <w:ind w:hanging="46"/>
              <w:rPr>
                <w:rFonts w:ascii="Arial" w:hAnsi="Arial" w:cs="Arial"/>
              </w:rPr>
            </w:pPr>
            <w:r w:rsidRPr="004A457E">
              <w:rPr>
                <w:rFonts w:ascii="Arial" w:hAnsi="Arial" w:cs="Arial"/>
              </w:rPr>
              <w:t xml:space="preserve">Lin Montgomery, JCHD:  </w:t>
            </w:r>
          </w:p>
          <w:p w:rsidR="00871463" w:rsidRPr="004A457E" w:rsidRDefault="007B5DD4" w:rsidP="0064246C">
            <w:pPr>
              <w:pStyle w:val="ListParagraph"/>
              <w:numPr>
                <w:ilvl w:val="0"/>
                <w:numId w:val="23"/>
              </w:numPr>
              <w:ind w:left="494"/>
              <w:rPr>
                <w:rFonts w:ascii="Arial" w:hAnsi="Arial" w:cs="Arial"/>
              </w:rPr>
            </w:pPr>
            <w:r w:rsidRPr="004A457E">
              <w:rPr>
                <w:rFonts w:ascii="Arial" w:hAnsi="Arial" w:cs="Arial"/>
              </w:rPr>
              <w:t>In the process of getting back to normal. They still have the COVID vaccine clinic on Tuesdays from 1:00-4:40p.m.</w:t>
            </w:r>
            <w:r w:rsidR="005A5727" w:rsidRPr="004A457E">
              <w:rPr>
                <w:rFonts w:ascii="Arial" w:hAnsi="Arial" w:cs="Arial"/>
              </w:rPr>
              <w:t xml:space="preserve"> </w:t>
            </w:r>
            <w:r w:rsidRPr="004A457E">
              <w:rPr>
                <w:rFonts w:ascii="Arial" w:hAnsi="Arial" w:cs="Arial"/>
              </w:rPr>
              <w:t>The n</w:t>
            </w:r>
            <w:r w:rsidR="005A5727" w:rsidRPr="004A457E">
              <w:rPr>
                <w:rFonts w:ascii="Arial" w:hAnsi="Arial" w:cs="Arial"/>
              </w:rPr>
              <w:t xml:space="preserve">umbers are way down. </w:t>
            </w:r>
          </w:p>
          <w:p w:rsidR="005A5727" w:rsidRPr="004A457E" w:rsidRDefault="007B5DD4" w:rsidP="0064246C">
            <w:pPr>
              <w:pStyle w:val="ListParagraph"/>
              <w:numPr>
                <w:ilvl w:val="0"/>
                <w:numId w:val="22"/>
              </w:numPr>
              <w:ind w:left="494"/>
              <w:rPr>
                <w:rFonts w:ascii="Arial" w:hAnsi="Arial" w:cs="Arial"/>
              </w:rPr>
            </w:pPr>
            <w:r w:rsidRPr="004A457E">
              <w:rPr>
                <w:rFonts w:ascii="Arial" w:hAnsi="Arial" w:cs="Arial"/>
              </w:rPr>
              <w:t>Accepted a s</w:t>
            </w:r>
            <w:r w:rsidR="005A5727" w:rsidRPr="004A457E">
              <w:rPr>
                <w:rFonts w:ascii="Arial" w:hAnsi="Arial" w:cs="Arial"/>
              </w:rPr>
              <w:t xml:space="preserve">tate grant to provide additional nurses to </w:t>
            </w:r>
            <w:r w:rsidRPr="004A457E">
              <w:rPr>
                <w:rFonts w:ascii="Arial" w:hAnsi="Arial" w:cs="Arial"/>
              </w:rPr>
              <w:t xml:space="preserve">the </w:t>
            </w:r>
            <w:r w:rsidR="005A5727" w:rsidRPr="004A457E">
              <w:rPr>
                <w:rFonts w:ascii="Arial" w:hAnsi="Arial" w:cs="Arial"/>
              </w:rPr>
              <w:t>schools.</w:t>
            </w:r>
            <w:r w:rsidRPr="004A457E">
              <w:rPr>
                <w:rFonts w:ascii="Arial" w:hAnsi="Arial" w:cs="Arial"/>
              </w:rPr>
              <w:t xml:space="preserve"> This is to help get vaccinations up to date.</w:t>
            </w:r>
          </w:p>
          <w:p w:rsidR="005A5727" w:rsidRPr="004A457E" w:rsidRDefault="005A5727" w:rsidP="0064246C">
            <w:pPr>
              <w:pStyle w:val="ListParagraph"/>
              <w:numPr>
                <w:ilvl w:val="0"/>
                <w:numId w:val="22"/>
              </w:numPr>
              <w:ind w:left="494"/>
              <w:rPr>
                <w:rFonts w:ascii="Arial" w:hAnsi="Arial" w:cs="Arial"/>
              </w:rPr>
            </w:pPr>
            <w:r w:rsidRPr="004A457E">
              <w:rPr>
                <w:rFonts w:ascii="Arial" w:hAnsi="Arial" w:cs="Arial"/>
              </w:rPr>
              <w:lastRenderedPageBreak/>
              <w:t xml:space="preserve">IRHA </w:t>
            </w:r>
            <w:r w:rsidR="007B5DD4" w:rsidRPr="004A457E">
              <w:rPr>
                <w:rFonts w:ascii="Arial" w:hAnsi="Arial" w:cs="Arial"/>
              </w:rPr>
              <w:t>is having a</w:t>
            </w:r>
            <w:r w:rsidRPr="004A457E">
              <w:rPr>
                <w:rFonts w:ascii="Arial" w:hAnsi="Arial" w:cs="Arial"/>
              </w:rPr>
              <w:t xml:space="preserve"> Substance Use Workshop </w:t>
            </w:r>
            <w:r w:rsidR="007B5DD4" w:rsidRPr="004A457E">
              <w:rPr>
                <w:rFonts w:ascii="Arial" w:hAnsi="Arial" w:cs="Arial"/>
              </w:rPr>
              <w:t>on May 11 at the Learning Center. It is open to the public.</w:t>
            </w:r>
          </w:p>
          <w:p w:rsidR="005A5727" w:rsidRPr="004A457E" w:rsidRDefault="007D4112" w:rsidP="0064246C">
            <w:pPr>
              <w:pStyle w:val="ListParagraph"/>
              <w:numPr>
                <w:ilvl w:val="0"/>
                <w:numId w:val="22"/>
              </w:numPr>
              <w:ind w:left="494"/>
              <w:rPr>
                <w:rFonts w:ascii="Arial" w:hAnsi="Arial" w:cs="Arial"/>
              </w:rPr>
            </w:pPr>
            <w:r>
              <w:rPr>
                <w:rFonts w:ascii="Arial" w:hAnsi="Arial" w:cs="Arial"/>
              </w:rPr>
              <w:t xml:space="preserve">Take Back </w:t>
            </w:r>
            <w:r w:rsidR="005A5727" w:rsidRPr="004A457E">
              <w:rPr>
                <w:rFonts w:ascii="Arial" w:hAnsi="Arial" w:cs="Arial"/>
              </w:rPr>
              <w:t xml:space="preserve">Drug </w:t>
            </w:r>
            <w:r>
              <w:rPr>
                <w:rFonts w:ascii="Arial" w:hAnsi="Arial" w:cs="Arial"/>
              </w:rPr>
              <w:t xml:space="preserve">Day - </w:t>
            </w:r>
            <w:r w:rsidR="005A5727" w:rsidRPr="004A457E">
              <w:rPr>
                <w:rFonts w:ascii="Arial" w:hAnsi="Arial" w:cs="Arial"/>
              </w:rPr>
              <w:t xml:space="preserve">Drop </w:t>
            </w:r>
            <w:r>
              <w:rPr>
                <w:rFonts w:ascii="Arial" w:hAnsi="Arial" w:cs="Arial"/>
              </w:rPr>
              <w:t>o</w:t>
            </w:r>
            <w:r w:rsidR="005A5727" w:rsidRPr="004A457E">
              <w:rPr>
                <w:rFonts w:ascii="Arial" w:hAnsi="Arial" w:cs="Arial"/>
              </w:rPr>
              <w:t>ff at</w:t>
            </w:r>
            <w:r w:rsidR="007B5DD4" w:rsidRPr="004A457E">
              <w:rPr>
                <w:rFonts w:ascii="Arial" w:hAnsi="Arial" w:cs="Arial"/>
              </w:rPr>
              <w:t xml:space="preserve"> the</w:t>
            </w:r>
            <w:r w:rsidR="005A5727" w:rsidRPr="004A457E">
              <w:rPr>
                <w:rFonts w:ascii="Arial" w:hAnsi="Arial" w:cs="Arial"/>
              </w:rPr>
              <w:t xml:space="preserve"> Health Department on April 30 from 10:00</w:t>
            </w:r>
            <w:r w:rsidR="007B5DD4" w:rsidRPr="004A457E">
              <w:rPr>
                <w:rFonts w:ascii="Arial" w:hAnsi="Arial" w:cs="Arial"/>
              </w:rPr>
              <w:t>am</w:t>
            </w:r>
            <w:r w:rsidR="005A5727" w:rsidRPr="004A457E">
              <w:rPr>
                <w:rFonts w:ascii="Arial" w:hAnsi="Arial" w:cs="Arial"/>
              </w:rPr>
              <w:t xml:space="preserve">-2:00pm. Includes OTC </w:t>
            </w:r>
            <w:r w:rsidR="007B5DD4" w:rsidRPr="004A457E">
              <w:rPr>
                <w:rFonts w:ascii="Arial" w:hAnsi="Arial" w:cs="Arial"/>
              </w:rPr>
              <w:t xml:space="preserve">meds </w:t>
            </w:r>
            <w:r w:rsidR="005A5727" w:rsidRPr="004A457E">
              <w:rPr>
                <w:rFonts w:ascii="Arial" w:hAnsi="Arial" w:cs="Arial"/>
              </w:rPr>
              <w:t>along with prescription meds.</w:t>
            </w:r>
          </w:p>
          <w:p w:rsidR="005A5727" w:rsidRPr="004A457E" w:rsidRDefault="005A5727" w:rsidP="0064246C">
            <w:pPr>
              <w:ind w:left="494" w:hanging="540"/>
              <w:rPr>
                <w:rFonts w:ascii="Arial" w:hAnsi="Arial" w:cs="Arial"/>
              </w:rPr>
            </w:pPr>
            <w:r w:rsidRPr="004A457E">
              <w:rPr>
                <w:rFonts w:ascii="Arial" w:hAnsi="Arial" w:cs="Arial"/>
              </w:rPr>
              <w:t>Molly Marshall, Purdue Extension:</w:t>
            </w:r>
          </w:p>
          <w:p w:rsidR="005A5727" w:rsidRPr="004A457E" w:rsidRDefault="005A5727" w:rsidP="0064246C">
            <w:pPr>
              <w:pStyle w:val="ListParagraph"/>
              <w:numPr>
                <w:ilvl w:val="0"/>
                <w:numId w:val="24"/>
              </w:numPr>
              <w:ind w:left="494"/>
              <w:rPr>
                <w:rFonts w:ascii="Arial" w:hAnsi="Arial" w:cs="Arial"/>
              </w:rPr>
            </w:pPr>
            <w:r w:rsidRPr="004A457E">
              <w:rPr>
                <w:rFonts w:ascii="Arial" w:hAnsi="Arial" w:cs="Arial"/>
              </w:rPr>
              <w:t xml:space="preserve">Dining with </w:t>
            </w:r>
            <w:r w:rsidR="007B5DD4" w:rsidRPr="004A457E">
              <w:rPr>
                <w:rFonts w:ascii="Arial" w:hAnsi="Arial" w:cs="Arial"/>
              </w:rPr>
              <w:t>D</w:t>
            </w:r>
            <w:r w:rsidRPr="004A457E">
              <w:rPr>
                <w:rFonts w:ascii="Arial" w:hAnsi="Arial" w:cs="Arial"/>
              </w:rPr>
              <w:t>iabetes</w:t>
            </w:r>
            <w:r w:rsidR="007B5DD4" w:rsidRPr="004A457E">
              <w:rPr>
                <w:rFonts w:ascii="Arial" w:hAnsi="Arial" w:cs="Arial"/>
              </w:rPr>
              <w:t xml:space="preserve"> program will be offered</w:t>
            </w:r>
            <w:r w:rsidRPr="004A457E">
              <w:rPr>
                <w:rFonts w:ascii="Arial" w:hAnsi="Arial" w:cs="Arial"/>
              </w:rPr>
              <w:t xml:space="preserve"> in Floyd Co</w:t>
            </w:r>
            <w:r w:rsidR="007B5DD4" w:rsidRPr="004A457E">
              <w:rPr>
                <w:rFonts w:ascii="Arial" w:hAnsi="Arial" w:cs="Arial"/>
              </w:rPr>
              <w:t>unty starting</w:t>
            </w:r>
            <w:r w:rsidRPr="004A457E">
              <w:rPr>
                <w:rFonts w:ascii="Arial" w:hAnsi="Arial" w:cs="Arial"/>
              </w:rPr>
              <w:t xml:space="preserve"> next week. Contact Molly to sign up.</w:t>
            </w:r>
          </w:p>
          <w:p w:rsidR="005A5727" w:rsidRPr="004A457E" w:rsidRDefault="005A5727" w:rsidP="007B5DD4">
            <w:pPr>
              <w:ind w:left="134" w:hanging="180"/>
              <w:rPr>
                <w:rFonts w:ascii="Arial" w:hAnsi="Arial" w:cs="Arial"/>
              </w:rPr>
            </w:pPr>
            <w:r w:rsidRPr="004A457E">
              <w:rPr>
                <w:rFonts w:ascii="Arial" w:hAnsi="Arial" w:cs="Arial"/>
              </w:rPr>
              <w:t>Myra Mellencamp</w:t>
            </w:r>
            <w:r w:rsidR="00E03321" w:rsidRPr="004A457E">
              <w:rPr>
                <w:rFonts w:ascii="Arial" w:hAnsi="Arial" w:cs="Arial"/>
              </w:rPr>
              <w:t xml:space="preserve"> and Michele</w:t>
            </w:r>
            <w:r w:rsidRPr="004A457E">
              <w:rPr>
                <w:rFonts w:ascii="Arial" w:hAnsi="Arial" w:cs="Arial"/>
              </w:rPr>
              <w:t xml:space="preserve">, </w:t>
            </w:r>
            <w:r w:rsidR="007B5DD4" w:rsidRPr="004A457E">
              <w:rPr>
                <w:rFonts w:ascii="Arial" w:hAnsi="Arial" w:cs="Arial"/>
              </w:rPr>
              <w:t>with Jamestown Apartments:</w:t>
            </w:r>
          </w:p>
          <w:p w:rsidR="005A5727" w:rsidRPr="004A457E" w:rsidRDefault="007B5DD4" w:rsidP="0064246C">
            <w:pPr>
              <w:pStyle w:val="ListParagraph"/>
              <w:numPr>
                <w:ilvl w:val="0"/>
                <w:numId w:val="24"/>
              </w:numPr>
              <w:ind w:left="494"/>
              <w:rPr>
                <w:rFonts w:ascii="Arial" w:hAnsi="Arial" w:cs="Arial"/>
              </w:rPr>
            </w:pPr>
            <w:r w:rsidRPr="004A457E">
              <w:rPr>
                <w:rFonts w:ascii="Arial" w:hAnsi="Arial" w:cs="Arial"/>
              </w:rPr>
              <w:t>They will be</w:t>
            </w:r>
            <w:r w:rsidR="006674E3" w:rsidRPr="004A457E">
              <w:rPr>
                <w:rFonts w:ascii="Arial" w:hAnsi="Arial" w:cs="Arial"/>
              </w:rPr>
              <w:t xml:space="preserve"> re-open</w:t>
            </w:r>
            <w:r w:rsidRPr="004A457E">
              <w:rPr>
                <w:rFonts w:ascii="Arial" w:hAnsi="Arial" w:cs="Arial"/>
              </w:rPr>
              <w:t>ing the community</w:t>
            </w:r>
            <w:r w:rsidR="006674E3" w:rsidRPr="004A457E">
              <w:rPr>
                <w:rFonts w:ascii="Arial" w:hAnsi="Arial" w:cs="Arial"/>
              </w:rPr>
              <w:t xml:space="preserve"> rooms</w:t>
            </w:r>
            <w:r w:rsidRPr="004A457E">
              <w:rPr>
                <w:rFonts w:ascii="Arial" w:hAnsi="Arial" w:cs="Arial"/>
              </w:rPr>
              <w:t xml:space="preserve"> in the next few weeks.</w:t>
            </w:r>
            <w:r w:rsidR="001705CD" w:rsidRPr="004A457E">
              <w:rPr>
                <w:rFonts w:ascii="Arial" w:hAnsi="Arial" w:cs="Arial"/>
              </w:rPr>
              <w:t xml:space="preserve"> Please contact Myra or Michele if you have programs to offer.</w:t>
            </w:r>
          </w:p>
          <w:p w:rsidR="006674E3" w:rsidRPr="004A457E" w:rsidRDefault="00DA114B" w:rsidP="0064246C">
            <w:pPr>
              <w:pStyle w:val="ListParagraph"/>
              <w:numPr>
                <w:ilvl w:val="0"/>
                <w:numId w:val="24"/>
              </w:numPr>
              <w:ind w:left="494"/>
              <w:rPr>
                <w:rFonts w:ascii="Arial" w:hAnsi="Arial" w:cs="Arial"/>
              </w:rPr>
            </w:pPr>
            <w:r w:rsidRPr="004A457E">
              <w:rPr>
                <w:rFonts w:ascii="Arial" w:hAnsi="Arial" w:cs="Arial"/>
              </w:rPr>
              <w:t>Will offer ‘End of Life’ p</w:t>
            </w:r>
            <w:r w:rsidR="006674E3" w:rsidRPr="004A457E">
              <w:rPr>
                <w:rFonts w:ascii="Arial" w:hAnsi="Arial" w:cs="Arial"/>
              </w:rPr>
              <w:t xml:space="preserve">lanning </w:t>
            </w:r>
            <w:r w:rsidRPr="004A457E">
              <w:rPr>
                <w:rFonts w:ascii="Arial" w:hAnsi="Arial" w:cs="Arial"/>
              </w:rPr>
              <w:t>documents (date has not been set yet)</w:t>
            </w:r>
          </w:p>
          <w:p w:rsidR="006674E3" w:rsidRPr="004A457E" w:rsidRDefault="00DA114B" w:rsidP="0064246C">
            <w:pPr>
              <w:pStyle w:val="ListParagraph"/>
              <w:numPr>
                <w:ilvl w:val="0"/>
                <w:numId w:val="24"/>
              </w:numPr>
              <w:ind w:left="494"/>
              <w:rPr>
                <w:rFonts w:ascii="Arial" w:hAnsi="Arial" w:cs="Arial"/>
              </w:rPr>
            </w:pPr>
            <w:r w:rsidRPr="004A457E">
              <w:rPr>
                <w:rFonts w:ascii="Arial" w:hAnsi="Arial" w:cs="Arial"/>
              </w:rPr>
              <w:t>Plans for s</w:t>
            </w:r>
            <w:r w:rsidR="006674E3" w:rsidRPr="004A457E">
              <w:rPr>
                <w:rFonts w:ascii="Arial" w:hAnsi="Arial" w:cs="Arial"/>
              </w:rPr>
              <w:t>tarting</w:t>
            </w:r>
            <w:r w:rsidRPr="004A457E">
              <w:rPr>
                <w:rFonts w:ascii="Arial" w:hAnsi="Arial" w:cs="Arial"/>
              </w:rPr>
              <w:t xml:space="preserve"> a</w:t>
            </w:r>
            <w:r w:rsidR="006674E3" w:rsidRPr="004A457E">
              <w:rPr>
                <w:rFonts w:ascii="Arial" w:hAnsi="Arial" w:cs="Arial"/>
              </w:rPr>
              <w:t xml:space="preserve"> garden. Adding </w:t>
            </w:r>
            <w:r w:rsidRPr="004A457E">
              <w:rPr>
                <w:rFonts w:ascii="Arial" w:hAnsi="Arial" w:cs="Arial"/>
              </w:rPr>
              <w:t>an</w:t>
            </w:r>
            <w:r w:rsidR="006674E3" w:rsidRPr="004A457E">
              <w:rPr>
                <w:rFonts w:ascii="Arial" w:hAnsi="Arial" w:cs="Arial"/>
              </w:rPr>
              <w:t xml:space="preserve"> additional raised bed.</w:t>
            </w:r>
          </w:p>
          <w:p w:rsidR="006674E3" w:rsidRPr="004A457E" w:rsidRDefault="001705CD" w:rsidP="0064246C">
            <w:pPr>
              <w:pStyle w:val="ListParagraph"/>
              <w:numPr>
                <w:ilvl w:val="0"/>
                <w:numId w:val="24"/>
              </w:numPr>
              <w:ind w:left="494"/>
              <w:rPr>
                <w:rFonts w:ascii="Arial" w:hAnsi="Arial" w:cs="Arial"/>
              </w:rPr>
            </w:pPr>
            <w:r w:rsidRPr="004A457E">
              <w:rPr>
                <w:rFonts w:ascii="Arial" w:hAnsi="Arial" w:cs="Arial"/>
              </w:rPr>
              <w:t>Healthy h</w:t>
            </w:r>
            <w:r w:rsidR="006674E3" w:rsidRPr="004A457E">
              <w:rPr>
                <w:rFonts w:ascii="Arial" w:hAnsi="Arial" w:cs="Arial"/>
              </w:rPr>
              <w:t xml:space="preserve">ot </w:t>
            </w:r>
            <w:r w:rsidRPr="004A457E">
              <w:rPr>
                <w:rFonts w:ascii="Arial" w:hAnsi="Arial" w:cs="Arial"/>
              </w:rPr>
              <w:t>m</w:t>
            </w:r>
            <w:r w:rsidR="006674E3" w:rsidRPr="004A457E">
              <w:rPr>
                <w:rFonts w:ascii="Arial" w:hAnsi="Arial" w:cs="Arial"/>
              </w:rPr>
              <w:t>eals – potluck once a month</w:t>
            </w:r>
            <w:r w:rsidRPr="004A457E">
              <w:rPr>
                <w:rFonts w:ascii="Arial" w:hAnsi="Arial" w:cs="Arial"/>
              </w:rPr>
              <w:t>, and</w:t>
            </w:r>
            <w:r w:rsidR="006674E3" w:rsidRPr="004A457E">
              <w:rPr>
                <w:rFonts w:ascii="Arial" w:hAnsi="Arial" w:cs="Arial"/>
              </w:rPr>
              <w:t xml:space="preserve"> </w:t>
            </w:r>
            <w:r w:rsidRPr="004A457E">
              <w:rPr>
                <w:rFonts w:ascii="Arial" w:hAnsi="Arial" w:cs="Arial"/>
              </w:rPr>
              <w:t>h</w:t>
            </w:r>
            <w:r w:rsidR="006674E3" w:rsidRPr="004A457E">
              <w:rPr>
                <w:rFonts w:ascii="Arial" w:hAnsi="Arial" w:cs="Arial"/>
              </w:rPr>
              <w:t xml:space="preserve">ome delivered meal 3 times a month. </w:t>
            </w:r>
            <w:r w:rsidRPr="004A457E">
              <w:rPr>
                <w:rFonts w:ascii="Arial" w:hAnsi="Arial" w:cs="Arial"/>
              </w:rPr>
              <w:t>Michele is h</w:t>
            </w:r>
            <w:r w:rsidR="006674E3" w:rsidRPr="004A457E">
              <w:rPr>
                <w:rFonts w:ascii="Arial" w:hAnsi="Arial" w:cs="Arial"/>
              </w:rPr>
              <w:t>appy to deliver to shut</w:t>
            </w:r>
            <w:r w:rsidRPr="004A457E">
              <w:rPr>
                <w:rFonts w:ascii="Arial" w:hAnsi="Arial" w:cs="Arial"/>
              </w:rPr>
              <w:t>-</w:t>
            </w:r>
            <w:r w:rsidR="006674E3" w:rsidRPr="004A457E">
              <w:rPr>
                <w:rFonts w:ascii="Arial" w:hAnsi="Arial" w:cs="Arial"/>
              </w:rPr>
              <w:t xml:space="preserve">in’s </w:t>
            </w:r>
            <w:r w:rsidRPr="004A457E">
              <w:rPr>
                <w:rFonts w:ascii="Arial" w:hAnsi="Arial" w:cs="Arial"/>
              </w:rPr>
              <w:t>or anyone who really needs it</w:t>
            </w:r>
            <w:r w:rsidR="006674E3" w:rsidRPr="004A457E">
              <w:rPr>
                <w:rFonts w:ascii="Arial" w:hAnsi="Arial" w:cs="Arial"/>
              </w:rPr>
              <w:t>.</w:t>
            </w:r>
          </w:p>
          <w:p w:rsidR="006674E3" w:rsidRPr="004A457E" w:rsidRDefault="007D4112" w:rsidP="0064246C">
            <w:pPr>
              <w:pStyle w:val="ListParagraph"/>
              <w:numPr>
                <w:ilvl w:val="0"/>
                <w:numId w:val="24"/>
              </w:numPr>
              <w:ind w:left="494"/>
              <w:rPr>
                <w:rFonts w:ascii="Arial" w:hAnsi="Arial" w:cs="Arial"/>
              </w:rPr>
            </w:pPr>
            <w:r>
              <w:rPr>
                <w:rFonts w:ascii="Arial" w:hAnsi="Arial" w:cs="Arial"/>
              </w:rPr>
              <w:t>They g</w:t>
            </w:r>
            <w:r w:rsidR="001705CD" w:rsidRPr="004A457E">
              <w:rPr>
                <w:rFonts w:ascii="Arial" w:hAnsi="Arial" w:cs="Arial"/>
              </w:rPr>
              <w:t>et food from Gleaners once a month for their panty, and distribu</w:t>
            </w:r>
            <w:r w:rsidR="00BF56BF" w:rsidRPr="004A457E">
              <w:rPr>
                <w:rFonts w:ascii="Arial" w:hAnsi="Arial" w:cs="Arial"/>
              </w:rPr>
              <w:t>tion is</w:t>
            </w:r>
            <w:r w:rsidR="001705CD" w:rsidRPr="004A457E">
              <w:rPr>
                <w:rFonts w:ascii="Arial" w:hAnsi="Arial" w:cs="Arial"/>
              </w:rPr>
              <w:t xml:space="preserve"> the last Friday of the month. Please provide names ahead of time of anyone who needs a large distribution or if someone is really in need, it can be done by appointment only.</w:t>
            </w:r>
            <w:r w:rsidR="00BF56BF" w:rsidRPr="004A457E">
              <w:rPr>
                <w:rFonts w:ascii="Arial" w:hAnsi="Arial" w:cs="Arial"/>
              </w:rPr>
              <w:t xml:space="preserve"> Have a limited supply of food in their pantry. Hope to have a fundraiser quarterly.</w:t>
            </w:r>
          </w:p>
          <w:p w:rsidR="006674E3" w:rsidRPr="004A457E" w:rsidRDefault="006674E3" w:rsidP="0064246C">
            <w:pPr>
              <w:ind w:hanging="46"/>
              <w:rPr>
                <w:rFonts w:ascii="Arial" w:hAnsi="Arial" w:cs="Arial"/>
              </w:rPr>
            </w:pPr>
            <w:r w:rsidRPr="004A457E">
              <w:rPr>
                <w:rFonts w:ascii="Arial" w:hAnsi="Arial" w:cs="Arial"/>
              </w:rPr>
              <w:t xml:space="preserve">Kathleen </w:t>
            </w:r>
            <w:proofErr w:type="spellStart"/>
            <w:r w:rsidRPr="004A457E">
              <w:rPr>
                <w:rFonts w:ascii="Arial" w:hAnsi="Arial" w:cs="Arial"/>
              </w:rPr>
              <w:t>Sobiech</w:t>
            </w:r>
            <w:proofErr w:type="spellEnd"/>
            <w:r w:rsidR="009E59B7" w:rsidRPr="004A457E">
              <w:rPr>
                <w:rFonts w:ascii="Arial" w:hAnsi="Arial" w:cs="Arial"/>
              </w:rPr>
              <w:t>, IU Center for Rural Engagement</w:t>
            </w:r>
            <w:r w:rsidR="00A4707B" w:rsidRPr="004A457E">
              <w:rPr>
                <w:rFonts w:ascii="Arial" w:hAnsi="Arial" w:cs="Arial"/>
              </w:rPr>
              <w:t>:</w:t>
            </w:r>
          </w:p>
          <w:p w:rsidR="00A4707B" w:rsidRPr="004A457E" w:rsidRDefault="00A4707B" w:rsidP="00A4707B">
            <w:pPr>
              <w:pStyle w:val="ListParagraph"/>
              <w:numPr>
                <w:ilvl w:val="0"/>
                <w:numId w:val="29"/>
              </w:numPr>
              <w:ind w:left="494"/>
              <w:rPr>
                <w:rFonts w:ascii="Arial" w:hAnsi="Arial" w:cs="Arial"/>
              </w:rPr>
            </w:pPr>
            <w:r w:rsidRPr="004A457E">
              <w:rPr>
                <w:rFonts w:ascii="Arial" w:hAnsi="Arial" w:cs="Arial"/>
              </w:rPr>
              <w:t xml:space="preserve">Working with Bethany on a few projects. Hopefully will be doing a tobacco cessation project with Schneck. Some IU students are helping with </w:t>
            </w:r>
            <w:r w:rsidR="006E7715" w:rsidRPr="004A457E">
              <w:rPr>
                <w:rFonts w:ascii="Arial" w:hAnsi="Arial" w:cs="Arial"/>
              </w:rPr>
              <w:t>tobacco retail audit.</w:t>
            </w:r>
          </w:p>
          <w:p w:rsidR="006E7715" w:rsidRPr="004A457E" w:rsidRDefault="006E7715" w:rsidP="0064246C">
            <w:pPr>
              <w:ind w:hanging="46"/>
              <w:rPr>
                <w:rFonts w:ascii="Arial" w:hAnsi="Arial" w:cs="Arial"/>
              </w:rPr>
            </w:pPr>
            <w:r w:rsidRPr="004A457E">
              <w:rPr>
                <w:rFonts w:ascii="Arial" w:hAnsi="Arial" w:cs="Arial"/>
              </w:rPr>
              <w:t xml:space="preserve">Liz </w:t>
            </w:r>
            <w:proofErr w:type="spellStart"/>
            <w:r w:rsidRPr="004A457E">
              <w:rPr>
                <w:rFonts w:ascii="Arial" w:hAnsi="Arial" w:cs="Arial"/>
              </w:rPr>
              <w:t>Stauth</w:t>
            </w:r>
            <w:proofErr w:type="spellEnd"/>
            <w:r w:rsidRPr="004A457E">
              <w:rPr>
                <w:rFonts w:ascii="Arial" w:hAnsi="Arial" w:cs="Arial"/>
              </w:rPr>
              <w:t>, Anthem Medicaid:</w:t>
            </w:r>
          </w:p>
          <w:p w:rsidR="006E7715" w:rsidRPr="004A457E" w:rsidRDefault="006E7715" w:rsidP="006E7715">
            <w:pPr>
              <w:pStyle w:val="ListParagraph"/>
              <w:numPr>
                <w:ilvl w:val="0"/>
                <w:numId w:val="29"/>
              </w:numPr>
              <w:ind w:left="494"/>
              <w:rPr>
                <w:rFonts w:ascii="Arial" w:hAnsi="Arial" w:cs="Arial"/>
              </w:rPr>
            </w:pPr>
            <w:r w:rsidRPr="004A457E">
              <w:rPr>
                <w:rFonts w:ascii="Arial" w:hAnsi="Arial" w:cs="Arial"/>
              </w:rPr>
              <w:t>Trying to get out and teach people about the benefits of Medicaid. Let Liz know if you would like her to speak with your group.</w:t>
            </w:r>
          </w:p>
          <w:p w:rsidR="006674E3" w:rsidRPr="004A457E" w:rsidRDefault="006674E3" w:rsidP="0064246C">
            <w:pPr>
              <w:ind w:hanging="46"/>
              <w:rPr>
                <w:rFonts w:ascii="Arial" w:hAnsi="Arial" w:cs="Arial"/>
              </w:rPr>
            </w:pPr>
            <w:r w:rsidRPr="004A457E">
              <w:rPr>
                <w:rFonts w:ascii="Arial" w:hAnsi="Arial" w:cs="Arial"/>
              </w:rPr>
              <w:t>Tim Conley</w:t>
            </w:r>
            <w:r w:rsidR="00EF0D23" w:rsidRPr="004A457E">
              <w:rPr>
                <w:rFonts w:ascii="Arial" w:hAnsi="Arial" w:cs="Arial"/>
              </w:rPr>
              <w:t xml:space="preserve">, State Health </w:t>
            </w:r>
            <w:proofErr w:type="spellStart"/>
            <w:r w:rsidR="00EF0D23" w:rsidRPr="004A457E">
              <w:rPr>
                <w:rFonts w:ascii="Arial" w:hAnsi="Arial" w:cs="Arial"/>
              </w:rPr>
              <w:t>Dept</w:t>
            </w:r>
            <w:proofErr w:type="spellEnd"/>
            <w:r w:rsidR="00EF0D23" w:rsidRPr="004A457E">
              <w:rPr>
                <w:rFonts w:ascii="Arial" w:hAnsi="Arial" w:cs="Arial"/>
              </w:rPr>
              <w:t>:</w:t>
            </w:r>
          </w:p>
          <w:p w:rsidR="00EF0D23" w:rsidRPr="004A457E" w:rsidRDefault="00772DF2" w:rsidP="00772DF2">
            <w:pPr>
              <w:pStyle w:val="ListParagraph"/>
              <w:numPr>
                <w:ilvl w:val="0"/>
                <w:numId w:val="29"/>
              </w:numPr>
              <w:ind w:left="494"/>
              <w:rPr>
                <w:rFonts w:ascii="Arial" w:hAnsi="Arial" w:cs="Arial"/>
              </w:rPr>
            </w:pPr>
            <w:r w:rsidRPr="004A457E">
              <w:rPr>
                <w:rFonts w:ascii="Arial" w:hAnsi="Arial" w:cs="Arial"/>
              </w:rPr>
              <w:t>No specific announcements. Looking forward to people being able to get out in communities and interact</w:t>
            </w:r>
            <w:r w:rsidR="007D4112">
              <w:rPr>
                <w:rFonts w:ascii="Arial" w:hAnsi="Arial" w:cs="Arial"/>
              </w:rPr>
              <w:t>.</w:t>
            </w:r>
          </w:p>
          <w:p w:rsidR="006674E3" w:rsidRPr="004A457E" w:rsidRDefault="006674E3" w:rsidP="0064246C">
            <w:pPr>
              <w:ind w:hanging="46"/>
              <w:rPr>
                <w:rFonts w:ascii="Arial" w:hAnsi="Arial" w:cs="Arial"/>
              </w:rPr>
            </w:pPr>
            <w:r w:rsidRPr="004A457E">
              <w:rPr>
                <w:rFonts w:ascii="Arial" w:hAnsi="Arial" w:cs="Arial"/>
              </w:rPr>
              <w:t>Brilyn Banister</w:t>
            </w:r>
            <w:r w:rsidR="00772DF2" w:rsidRPr="004A457E">
              <w:rPr>
                <w:rFonts w:ascii="Arial" w:hAnsi="Arial" w:cs="Arial"/>
              </w:rPr>
              <w:t xml:space="preserve">, PA at </w:t>
            </w:r>
            <w:proofErr w:type="spellStart"/>
            <w:r w:rsidR="00772DF2" w:rsidRPr="004A457E">
              <w:rPr>
                <w:rFonts w:ascii="Arial" w:hAnsi="Arial" w:cs="Arial"/>
              </w:rPr>
              <w:t>WellLife</w:t>
            </w:r>
            <w:proofErr w:type="spellEnd"/>
            <w:r w:rsidR="00772DF2" w:rsidRPr="004A457E">
              <w:rPr>
                <w:rFonts w:ascii="Arial" w:hAnsi="Arial" w:cs="Arial"/>
              </w:rPr>
              <w:t xml:space="preserve">, </w:t>
            </w:r>
            <w:proofErr w:type="spellStart"/>
            <w:r w:rsidR="00772DF2" w:rsidRPr="004A457E">
              <w:rPr>
                <w:rFonts w:ascii="Arial" w:hAnsi="Arial" w:cs="Arial"/>
              </w:rPr>
              <w:t>Schneck</w:t>
            </w:r>
            <w:proofErr w:type="spellEnd"/>
            <w:r w:rsidR="00772DF2" w:rsidRPr="004A457E">
              <w:rPr>
                <w:rFonts w:ascii="Arial" w:hAnsi="Arial" w:cs="Arial"/>
              </w:rPr>
              <w:t>:</w:t>
            </w:r>
          </w:p>
          <w:p w:rsidR="00772DF2" w:rsidRPr="004A457E" w:rsidRDefault="00772DF2" w:rsidP="00772DF2">
            <w:pPr>
              <w:pStyle w:val="ListParagraph"/>
              <w:numPr>
                <w:ilvl w:val="0"/>
                <w:numId w:val="29"/>
              </w:numPr>
              <w:ind w:left="494"/>
              <w:rPr>
                <w:rFonts w:ascii="Arial" w:hAnsi="Arial" w:cs="Arial"/>
              </w:rPr>
            </w:pPr>
            <w:r w:rsidRPr="004A457E">
              <w:rPr>
                <w:rFonts w:ascii="Arial" w:hAnsi="Arial" w:cs="Arial"/>
              </w:rPr>
              <w:t>Offer health coaching resources/smoking cessation for smokers</w:t>
            </w:r>
          </w:p>
          <w:p w:rsidR="003B022F" w:rsidRPr="004A457E" w:rsidRDefault="003B022F" w:rsidP="0064246C">
            <w:pPr>
              <w:ind w:hanging="46"/>
              <w:rPr>
                <w:rFonts w:ascii="Arial" w:hAnsi="Arial" w:cs="Arial"/>
              </w:rPr>
            </w:pPr>
            <w:r w:rsidRPr="004A457E">
              <w:rPr>
                <w:rFonts w:ascii="Arial" w:hAnsi="Arial" w:cs="Arial"/>
              </w:rPr>
              <w:t>Charlotte Moss, Turning Point:</w:t>
            </w:r>
          </w:p>
          <w:p w:rsidR="003B022F" w:rsidRPr="004A457E" w:rsidRDefault="00772DF2" w:rsidP="00986D4B">
            <w:pPr>
              <w:pStyle w:val="ListParagraph"/>
              <w:numPr>
                <w:ilvl w:val="0"/>
                <w:numId w:val="25"/>
              </w:numPr>
              <w:ind w:left="494"/>
              <w:rPr>
                <w:rFonts w:ascii="Arial" w:hAnsi="Arial" w:cs="Arial"/>
              </w:rPr>
            </w:pPr>
            <w:r w:rsidRPr="004A457E">
              <w:rPr>
                <w:rFonts w:ascii="Arial" w:hAnsi="Arial" w:cs="Arial"/>
              </w:rPr>
              <w:t xml:space="preserve">Coach for Caring for Kids. This is child abuse prevention month – state kickoff is tomorrow. Some in-services are planned on Fridays. Some activities planned include: </w:t>
            </w:r>
            <w:r w:rsidR="003B022F" w:rsidRPr="004A457E">
              <w:rPr>
                <w:rFonts w:ascii="Arial" w:hAnsi="Arial" w:cs="Arial"/>
              </w:rPr>
              <w:t>Pinwheel</w:t>
            </w:r>
            <w:r w:rsidRPr="004A457E">
              <w:rPr>
                <w:rFonts w:ascii="Arial" w:hAnsi="Arial" w:cs="Arial"/>
              </w:rPr>
              <w:t>s / pinwheel</w:t>
            </w:r>
            <w:r w:rsidR="003B022F" w:rsidRPr="004A457E">
              <w:rPr>
                <w:rFonts w:ascii="Arial" w:hAnsi="Arial" w:cs="Arial"/>
              </w:rPr>
              <w:t xml:space="preserve"> Garden</w:t>
            </w:r>
            <w:r w:rsidRPr="004A457E">
              <w:rPr>
                <w:rFonts w:ascii="Arial" w:hAnsi="Arial" w:cs="Arial"/>
              </w:rPr>
              <w:t>s; wear blue day on April 1.  It is also sexual assault awareness month with a ‘denim day’ planned on April 27.</w:t>
            </w:r>
          </w:p>
          <w:p w:rsidR="003B022F" w:rsidRPr="004A457E" w:rsidRDefault="003B022F" w:rsidP="0064246C">
            <w:pPr>
              <w:pStyle w:val="ListParagraph"/>
              <w:numPr>
                <w:ilvl w:val="0"/>
                <w:numId w:val="25"/>
              </w:numPr>
              <w:ind w:left="494"/>
              <w:rPr>
                <w:rFonts w:ascii="Arial" w:hAnsi="Arial" w:cs="Arial"/>
              </w:rPr>
            </w:pPr>
            <w:r w:rsidRPr="004A457E">
              <w:rPr>
                <w:rFonts w:ascii="Arial" w:hAnsi="Arial" w:cs="Arial"/>
              </w:rPr>
              <w:lastRenderedPageBreak/>
              <w:t xml:space="preserve">Turning Point </w:t>
            </w:r>
            <w:r w:rsidR="00772DF2" w:rsidRPr="004A457E">
              <w:rPr>
                <w:rFonts w:ascii="Arial" w:hAnsi="Arial" w:cs="Arial"/>
              </w:rPr>
              <w:t>shelter is at capacity</w:t>
            </w:r>
            <w:r w:rsidRPr="004A457E">
              <w:rPr>
                <w:rFonts w:ascii="Arial" w:hAnsi="Arial" w:cs="Arial"/>
              </w:rPr>
              <w:t xml:space="preserve"> and</w:t>
            </w:r>
            <w:r w:rsidR="00772DF2" w:rsidRPr="004A457E">
              <w:rPr>
                <w:rFonts w:ascii="Arial" w:hAnsi="Arial" w:cs="Arial"/>
              </w:rPr>
              <w:t xml:space="preserve"> are</w:t>
            </w:r>
            <w:r w:rsidRPr="004A457E">
              <w:rPr>
                <w:rFonts w:ascii="Arial" w:hAnsi="Arial" w:cs="Arial"/>
              </w:rPr>
              <w:t xml:space="preserve"> using hotels. </w:t>
            </w:r>
            <w:r w:rsidR="00772DF2" w:rsidRPr="004A457E">
              <w:rPr>
                <w:rFonts w:ascii="Arial" w:hAnsi="Arial" w:cs="Arial"/>
              </w:rPr>
              <w:t xml:space="preserve">Hotel funds have been maxed out. Some clients are being referred to safe passages. </w:t>
            </w:r>
            <w:r w:rsidRPr="004A457E">
              <w:rPr>
                <w:rFonts w:ascii="Arial" w:hAnsi="Arial" w:cs="Arial"/>
              </w:rPr>
              <w:t>There is a lo</w:t>
            </w:r>
            <w:r w:rsidR="00772DF2" w:rsidRPr="004A457E">
              <w:rPr>
                <w:rFonts w:ascii="Arial" w:hAnsi="Arial" w:cs="Arial"/>
              </w:rPr>
              <w:t>t of domestic violence occu</w:t>
            </w:r>
            <w:r w:rsidR="000D3293" w:rsidRPr="004A457E">
              <w:rPr>
                <w:rFonts w:ascii="Arial" w:hAnsi="Arial" w:cs="Arial"/>
              </w:rPr>
              <w:t>r</w:t>
            </w:r>
            <w:r w:rsidR="00772DF2" w:rsidRPr="004A457E">
              <w:rPr>
                <w:rFonts w:ascii="Arial" w:hAnsi="Arial" w:cs="Arial"/>
              </w:rPr>
              <w:t>ring</w:t>
            </w:r>
            <w:r w:rsidRPr="004A457E">
              <w:rPr>
                <w:rFonts w:ascii="Arial" w:hAnsi="Arial" w:cs="Arial"/>
              </w:rPr>
              <w:t>.</w:t>
            </w:r>
          </w:p>
          <w:p w:rsidR="003B022F" w:rsidRPr="004A457E" w:rsidRDefault="000D3293" w:rsidP="0064246C">
            <w:pPr>
              <w:pStyle w:val="ListParagraph"/>
              <w:numPr>
                <w:ilvl w:val="0"/>
                <w:numId w:val="25"/>
              </w:numPr>
              <w:ind w:left="494"/>
              <w:rPr>
                <w:rFonts w:ascii="Arial" w:hAnsi="Arial" w:cs="Arial"/>
              </w:rPr>
            </w:pPr>
            <w:r w:rsidRPr="004A457E">
              <w:rPr>
                <w:rFonts w:ascii="Arial" w:hAnsi="Arial" w:cs="Arial"/>
              </w:rPr>
              <w:t>A f</w:t>
            </w:r>
            <w:r w:rsidR="003B022F" w:rsidRPr="004A457E">
              <w:rPr>
                <w:rFonts w:ascii="Arial" w:hAnsi="Arial" w:cs="Arial"/>
              </w:rPr>
              <w:t>undraiser</w:t>
            </w:r>
            <w:r w:rsidRPr="004A457E">
              <w:rPr>
                <w:rFonts w:ascii="Arial" w:hAnsi="Arial" w:cs="Arial"/>
              </w:rPr>
              <w:t xml:space="preserve"> will be held on</w:t>
            </w:r>
            <w:r w:rsidR="003B022F" w:rsidRPr="004A457E">
              <w:rPr>
                <w:rFonts w:ascii="Arial" w:hAnsi="Arial" w:cs="Arial"/>
              </w:rPr>
              <w:t xml:space="preserve"> April 2</w:t>
            </w:r>
            <w:r w:rsidRPr="004A457E">
              <w:rPr>
                <w:rFonts w:ascii="Arial" w:hAnsi="Arial" w:cs="Arial"/>
              </w:rPr>
              <w:t>8</w:t>
            </w:r>
            <w:r w:rsidR="003B022F" w:rsidRPr="004A457E">
              <w:rPr>
                <w:rFonts w:ascii="Arial" w:hAnsi="Arial" w:cs="Arial"/>
              </w:rPr>
              <w:t xml:space="preserve"> at Moose Lodge</w:t>
            </w:r>
            <w:r w:rsidRPr="004A457E">
              <w:rPr>
                <w:rFonts w:ascii="Arial" w:hAnsi="Arial" w:cs="Arial"/>
              </w:rPr>
              <w:t>.</w:t>
            </w:r>
          </w:p>
          <w:p w:rsidR="003B022F" w:rsidRPr="004A457E" w:rsidRDefault="000D3293" w:rsidP="0064246C">
            <w:pPr>
              <w:pStyle w:val="ListParagraph"/>
              <w:numPr>
                <w:ilvl w:val="0"/>
                <w:numId w:val="25"/>
              </w:numPr>
              <w:ind w:left="494"/>
              <w:rPr>
                <w:rFonts w:ascii="Arial" w:hAnsi="Arial" w:cs="Arial"/>
              </w:rPr>
            </w:pPr>
            <w:r w:rsidRPr="004A457E">
              <w:rPr>
                <w:rFonts w:ascii="Arial" w:hAnsi="Arial" w:cs="Arial"/>
              </w:rPr>
              <w:t xml:space="preserve">Drug Free Council is having the </w:t>
            </w:r>
            <w:r w:rsidR="003B022F" w:rsidRPr="004A457E">
              <w:rPr>
                <w:rFonts w:ascii="Arial" w:hAnsi="Arial" w:cs="Arial"/>
              </w:rPr>
              <w:t xml:space="preserve">Take </w:t>
            </w:r>
            <w:r w:rsidRPr="004A457E">
              <w:rPr>
                <w:rFonts w:ascii="Arial" w:hAnsi="Arial" w:cs="Arial"/>
              </w:rPr>
              <w:t>B</w:t>
            </w:r>
            <w:r w:rsidR="003B022F" w:rsidRPr="004A457E">
              <w:rPr>
                <w:rFonts w:ascii="Arial" w:hAnsi="Arial" w:cs="Arial"/>
              </w:rPr>
              <w:t xml:space="preserve">ack </w:t>
            </w:r>
            <w:r w:rsidR="007D4112">
              <w:rPr>
                <w:rFonts w:ascii="Arial" w:hAnsi="Arial" w:cs="Arial"/>
              </w:rPr>
              <w:t>D</w:t>
            </w:r>
            <w:r w:rsidR="003B022F" w:rsidRPr="004A457E">
              <w:rPr>
                <w:rFonts w:ascii="Arial" w:hAnsi="Arial" w:cs="Arial"/>
              </w:rPr>
              <w:t xml:space="preserve">rug </w:t>
            </w:r>
            <w:r w:rsidR="007D4112">
              <w:rPr>
                <w:rFonts w:ascii="Arial" w:hAnsi="Arial" w:cs="Arial"/>
              </w:rPr>
              <w:t>D</w:t>
            </w:r>
            <w:r w:rsidR="003B022F" w:rsidRPr="004A457E">
              <w:rPr>
                <w:rFonts w:ascii="Arial" w:hAnsi="Arial" w:cs="Arial"/>
              </w:rPr>
              <w:t>ay on April 30.</w:t>
            </w:r>
          </w:p>
          <w:p w:rsidR="005710CE" w:rsidRPr="007D4112" w:rsidRDefault="000D3293" w:rsidP="005710CE">
            <w:pPr>
              <w:pStyle w:val="ListParagraph"/>
              <w:numPr>
                <w:ilvl w:val="0"/>
                <w:numId w:val="25"/>
              </w:numPr>
              <w:ind w:left="494"/>
              <w:rPr>
                <w:rFonts w:ascii="Arial" w:hAnsi="Arial" w:cs="Arial"/>
              </w:rPr>
            </w:pPr>
            <w:r w:rsidRPr="004A457E">
              <w:rPr>
                <w:rFonts w:ascii="Arial" w:hAnsi="Arial" w:cs="Arial"/>
              </w:rPr>
              <w:t>Tenants are h</w:t>
            </w:r>
            <w:r w:rsidR="003B022F" w:rsidRPr="004A457E">
              <w:rPr>
                <w:rFonts w:ascii="Arial" w:hAnsi="Arial" w:cs="Arial"/>
              </w:rPr>
              <w:t>elping with tobacco retail audit</w:t>
            </w:r>
            <w:r w:rsidRPr="004A457E">
              <w:rPr>
                <w:rFonts w:ascii="Arial" w:hAnsi="Arial" w:cs="Arial"/>
              </w:rPr>
              <w:t>s.</w:t>
            </w:r>
          </w:p>
        </w:tc>
        <w:tc>
          <w:tcPr>
            <w:tcW w:w="2111" w:type="dxa"/>
            <w:vAlign w:val="center"/>
          </w:tcPr>
          <w:p w:rsidR="00871463" w:rsidRDefault="00871463" w:rsidP="00B23668">
            <w:pPr>
              <w:pStyle w:val="ListParagraph"/>
            </w:pPr>
          </w:p>
        </w:tc>
      </w:tr>
      <w:tr w:rsidR="00871463" w:rsidTr="004A457E">
        <w:tc>
          <w:tcPr>
            <w:tcW w:w="3438" w:type="dxa"/>
            <w:vAlign w:val="center"/>
          </w:tcPr>
          <w:p w:rsidR="00871463" w:rsidRPr="00CE47CA" w:rsidRDefault="00871463" w:rsidP="006500AA">
            <w:pPr>
              <w:rPr>
                <w:rFonts w:ascii="Arial" w:hAnsi="Arial" w:cs="Arial"/>
              </w:rPr>
            </w:pPr>
            <w:r>
              <w:rPr>
                <w:rFonts w:ascii="Arial" w:hAnsi="Arial" w:cs="Arial"/>
              </w:rPr>
              <w:lastRenderedPageBreak/>
              <w:t xml:space="preserve">Tobacco Retail Audit </w:t>
            </w:r>
          </w:p>
        </w:tc>
        <w:tc>
          <w:tcPr>
            <w:tcW w:w="5467" w:type="dxa"/>
            <w:vAlign w:val="center"/>
          </w:tcPr>
          <w:p w:rsidR="00871463" w:rsidRPr="004A457E" w:rsidRDefault="004A457E" w:rsidP="00707CAC">
            <w:pPr>
              <w:rPr>
                <w:rFonts w:ascii="Arial" w:hAnsi="Arial" w:cs="Arial"/>
              </w:rPr>
            </w:pPr>
            <w:r>
              <w:rPr>
                <w:rFonts w:ascii="Arial" w:hAnsi="Arial" w:cs="Arial"/>
              </w:rPr>
              <w:t xml:space="preserve">The Tobacco Retail </w:t>
            </w:r>
            <w:r w:rsidR="003B022F" w:rsidRPr="004A457E">
              <w:rPr>
                <w:rFonts w:ascii="Arial" w:hAnsi="Arial" w:cs="Arial"/>
              </w:rPr>
              <w:t>Audit is done every 2 years statewide. We have 52 locations</w:t>
            </w:r>
            <w:r>
              <w:rPr>
                <w:rFonts w:ascii="Arial" w:hAnsi="Arial" w:cs="Arial"/>
              </w:rPr>
              <w:t xml:space="preserve"> on our list</w:t>
            </w:r>
            <w:r w:rsidR="003B022F" w:rsidRPr="004A457E">
              <w:rPr>
                <w:rFonts w:ascii="Arial" w:hAnsi="Arial" w:cs="Arial"/>
              </w:rPr>
              <w:t xml:space="preserve"> </w:t>
            </w:r>
            <w:r>
              <w:rPr>
                <w:rFonts w:ascii="Arial" w:hAnsi="Arial" w:cs="Arial"/>
              </w:rPr>
              <w:t xml:space="preserve">to audit </w:t>
            </w:r>
            <w:r w:rsidR="00707CAC">
              <w:rPr>
                <w:rFonts w:ascii="Arial" w:hAnsi="Arial" w:cs="Arial"/>
              </w:rPr>
              <w:t>in</w:t>
            </w:r>
            <w:r>
              <w:rPr>
                <w:rFonts w:ascii="Arial" w:hAnsi="Arial" w:cs="Arial"/>
              </w:rPr>
              <w:t xml:space="preserve"> Jackson</w:t>
            </w:r>
            <w:r w:rsidR="003B022F" w:rsidRPr="004A457E">
              <w:rPr>
                <w:rFonts w:ascii="Arial" w:hAnsi="Arial" w:cs="Arial"/>
              </w:rPr>
              <w:t xml:space="preserve"> </w:t>
            </w:r>
            <w:r>
              <w:rPr>
                <w:rFonts w:ascii="Arial" w:hAnsi="Arial" w:cs="Arial"/>
              </w:rPr>
              <w:t>C</w:t>
            </w:r>
            <w:r w:rsidR="003B022F" w:rsidRPr="004A457E">
              <w:rPr>
                <w:rFonts w:ascii="Arial" w:hAnsi="Arial" w:cs="Arial"/>
              </w:rPr>
              <w:t>ounty.</w:t>
            </w:r>
            <w:r>
              <w:rPr>
                <w:rFonts w:ascii="Arial" w:hAnsi="Arial" w:cs="Arial"/>
              </w:rPr>
              <w:t xml:space="preserve"> The </w:t>
            </w:r>
            <w:r w:rsidR="003B4046">
              <w:rPr>
                <w:rFonts w:ascii="Arial" w:hAnsi="Arial" w:cs="Arial"/>
              </w:rPr>
              <w:t>goal</w:t>
            </w:r>
            <w:r>
              <w:rPr>
                <w:rFonts w:ascii="Arial" w:hAnsi="Arial" w:cs="Arial"/>
              </w:rPr>
              <w:t xml:space="preserve"> is to see how tobacco is marketed towards our youth.</w:t>
            </w:r>
            <w:r w:rsidR="003B022F" w:rsidRPr="004A457E">
              <w:rPr>
                <w:rFonts w:ascii="Arial" w:hAnsi="Arial" w:cs="Arial"/>
              </w:rPr>
              <w:t xml:space="preserve"> These audits are due April 15. Please send paper </w:t>
            </w:r>
            <w:r w:rsidR="00EE5E9E" w:rsidRPr="004A457E">
              <w:rPr>
                <w:rFonts w:ascii="Arial" w:hAnsi="Arial" w:cs="Arial"/>
              </w:rPr>
              <w:t xml:space="preserve">survey </w:t>
            </w:r>
            <w:r w:rsidR="003B022F" w:rsidRPr="004A457E">
              <w:rPr>
                <w:rFonts w:ascii="Arial" w:hAnsi="Arial" w:cs="Arial"/>
              </w:rPr>
              <w:t>copies to Bethany by April 12</w:t>
            </w:r>
            <w:r w:rsidR="00EE5E9E" w:rsidRPr="004A457E">
              <w:rPr>
                <w:rFonts w:ascii="Arial" w:hAnsi="Arial" w:cs="Arial"/>
              </w:rPr>
              <w:t xml:space="preserve"> for data entry</w:t>
            </w:r>
            <w:r w:rsidR="00846F93">
              <w:rPr>
                <w:rFonts w:ascii="Arial" w:hAnsi="Arial" w:cs="Arial"/>
              </w:rPr>
              <w:t xml:space="preserve"> before the April 15</w:t>
            </w:r>
            <w:r w:rsidR="00846F93" w:rsidRPr="00846F93">
              <w:rPr>
                <w:rFonts w:ascii="Arial" w:hAnsi="Arial" w:cs="Arial"/>
                <w:vertAlign w:val="superscript"/>
              </w:rPr>
              <w:t>th</w:t>
            </w:r>
            <w:r w:rsidR="00846F93">
              <w:rPr>
                <w:rFonts w:ascii="Arial" w:hAnsi="Arial" w:cs="Arial"/>
              </w:rPr>
              <w:t xml:space="preserve"> deadline</w:t>
            </w:r>
            <w:r w:rsidR="003B022F" w:rsidRPr="004A457E">
              <w:rPr>
                <w:rFonts w:ascii="Arial" w:hAnsi="Arial" w:cs="Arial"/>
              </w:rPr>
              <w:t>.</w:t>
            </w:r>
            <w:r w:rsidR="00760D03">
              <w:rPr>
                <w:rFonts w:ascii="Arial" w:hAnsi="Arial" w:cs="Arial"/>
              </w:rPr>
              <w:t xml:space="preserve"> Please let Bethany know of any issues with completing audits so that she can re-assign.</w:t>
            </w:r>
          </w:p>
        </w:tc>
        <w:tc>
          <w:tcPr>
            <w:tcW w:w="2111" w:type="dxa"/>
            <w:vAlign w:val="center"/>
          </w:tcPr>
          <w:p w:rsidR="00871463" w:rsidRDefault="00871463" w:rsidP="00B23668"/>
        </w:tc>
      </w:tr>
      <w:tr w:rsidR="00871463" w:rsidTr="004A457E">
        <w:tc>
          <w:tcPr>
            <w:tcW w:w="3438" w:type="dxa"/>
            <w:vAlign w:val="center"/>
          </w:tcPr>
          <w:p w:rsidR="00871463" w:rsidRPr="0064246C" w:rsidRDefault="005710CE" w:rsidP="0064246C">
            <w:pPr>
              <w:rPr>
                <w:rFonts w:ascii="Arial" w:hAnsi="Arial" w:cs="Arial"/>
              </w:rPr>
            </w:pPr>
            <w:r>
              <w:rPr>
                <w:rFonts w:ascii="Arial" w:hAnsi="Arial" w:cs="Arial"/>
              </w:rPr>
              <w:t>Announcements</w:t>
            </w:r>
          </w:p>
        </w:tc>
        <w:tc>
          <w:tcPr>
            <w:tcW w:w="5467" w:type="dxa"/>
            <w:vAlign w:val="center"/>
          </w:tcPr>
          <w:p w:rsidR="005710CE" w:rsidRPr="005710CE" w:rsidRDefault="005710CE" w:rsidP="005710CE">
            <w:pPr>
              <w:pStyle w:val="ListParagraph"/>
              <w:numPr>
                <w:ilvl w:val="0"/>
                <w:numId w:val="31"/>
              </w:numPr>
              <w:ind w:left="494"/>
              <w:rPr>
                <w:rFonts w:ascii="Arial" w:hAnsi="Arial" w:cs="Arial"/>
              </w:rPr>
            </w:pPr>
            <w:r w:rsidRPr="005710CE">
              <w:rPr>
                <w:rFonts w:ascii="Arial" w:hAnsi="Arial" w:cs="Arial"/>
              </w:rPr>
              <w:t>SMC COVID-19 Vaccination Clinic is no longer available. There are other options in the community</w:t>
            </w:r>
            <w:r w:rsidR="009D5F91">
              <w:rPr>
                <w:rFonts w:ascii="Arial" w:hAnsi="Arial" w:cs="Arial"/>
              </w:rPr>
              <w:t xml:space="preserve"> for the vaccine</w:t>
            </w:r>
            <w:r w:rsidRPr="005710CE">
              <w:rPr>
                <w:rFonts w:ascii="Arial" w:hAnsi="Arial" w:cs="Arial"/>
              </w:rPr>
              <w:t>.</w:t>
            </w:r>
          </w:p>
          <w:p w:rsidR="005710CE" w:rsidRDefault="005710CE" w:rsidP="005710CE">
            <w:pPr>
              <w:pStyle w:val="ListParagraph"/>
              <w:numPr>
                <w:ilvl w:val="0"/>
                <w:numId w:val="30"/>
              </w:numPr>
              <w:ind w:left="494"/>
              <w:rPr>
                <w:rFonts w:ascii="Arial" w:hAnsi="Arial" w:cs="Arial"/>
              </w:rPr>
            </w:pPr>
            <w:r>
              <w:rPr>
                <w:rFonts w:ascii="Arial" w:hAnsi="Arial" w:cs="Arial"/>
              </w:rPr>
              <w:t>For email communication please c</w:t>
            </w:r>
            <w:r w:rsidRPr="004A457E">
              <w:rPr>
                <w:rFonts w:ascii="Arial" w:hAnsi="Arial" w:cs="Arial"/>
              </w:rPr>
              <w:t>ontinue to use healthyjacksoncounty@gmail.com</w:t>
            </w:r>
          </w:p>
          <w:p w:rsidR="00871463" w:rsidRPr="005710CE" w:rsidRDefault="005710CE" w:rsidP="00707CAC">
            <w:pPr>
              <w:pStyle w:val="ListParagraph"/>
              <w:numPr>
                <w:ilvl w:val="0"/>
                <w:numId w:val="30"/>
              </w:numPr>
              <w:ind w:left="494"/>
              <w:rPr>
                <w:rFonts w:ascii="Arial" w:hAnsi="Arial" w:cs="Arial"/>
              </w:rPr>
            </w:pPr>
            <w:r w:rsidRPr="004A457E">
              <w:rPr>
                <w:rFonts w:ascii="Arial" w:hAnsi="Arial" w:cs="Arial"/>
              </w:rPr>
              <w:t>Meghan Warren attended the</w:t>
            </w:r>
            <w:r w:rsidR="00335DAC">
              <w:rPr>
                <w:rFonts w:ascii="Arial" w:hAnsi="Arial" w:cs="Arial"/>
              </w:rPr>
              <w:t xml:space="preserve"> </w:t>
            </w:r>
            <w:r w:rsidRPr="004A457E">
              <w:rPr>
                <w:rFonts w:ascii="Arial" w:hAnsi="Arial" w:cs="Arial"/>
              </w:rPr>
              <w:t>regional meeting</w:t>
            </w:r>
            <w:r w:rsidR="00335DAC">
              <w:rPr>
                <w:rFonts w:ascii="Arial" w:hAnsi="Arial" w:cs="Arial"/>
              </w:rPr>
              <w:t xml:space="preserve"> in the coordinator position</w:t>
            </w:r>
            <w:r w:rsidRPr="004A457E">
              <w:rPr>
                <w:rFonts w:ascii="Arial" w:hAnsi="Arial" w:cs="Arial"/>
              </w:rPr>
              <w:t>.</w:t>
            </w:r>
            <w:r w:rsidR="00335DAC">
              <w:rPr>
                <w:rFonts w:ascii="Arial" w:hAnsi="Arial" w:cs="Arial"/>
              </w:rPr>
              <w:t xml:space="preserve"> There was a lot of networking, updates, and questions to bring back </w:t>
            </w:r>
            <w:r w:rsidR="00760D03">
              <w:rPr>
                <w:rFonts w:ascii="Arial" w:hAnsi="Arial" w:cs="Arial"/>
              </w:rPr>
              <w:t>and</w:t>
            </w:r>
            <w:r w:rsidR="00335DAC">
              <w:rPr>
                <w:rFonts w:ascii="Arial" w:hAnsi="Arial" w:cs="Arial"/>
              </w:rPr>
              <w:t xml:space="preserve"> think about concerning what </w:t>
            </w:r>
            <w:r w:rsidR="00707CAC">
              <w:rPr>
                <w:rFonts w:ascii="Arial" w:hAnsi="Arial" w:cs="Arial"/>
              </w:rPr>
              <w:t>our</w:t>
            </w:r>
            <w:r w:rsidR="00335DAC">
              <w:rPr>
                <w:rFonts w:ascii="Arial" w:hAnsi="Arial" w:cs="Arial"/>
              </w:rPr>
              <w:t xml:space="preserve"> tobacco coordinator position could look like and next steps.</w:t>
            </w:r>
          </w:p>
        </w:tc>
        <w:tc>
          <w:tcPr>
            <w:tcW w:w="2111" w:type="dxa"/>
            <w:vAlign w:val="center"/>
          </w:tcPr>
          <w:p w:rsidR="00871463" w:rsidRDefault="00871463" w:rsidP="00B23668"/>
        </w:tc>
      </w:tr>
      <w:tr w:rsidR="005710CE" w:rsidTr="004A457E">
        <w:tc>
          <w:tcPr>
            <w:tcW w:w="3438" w:type="dxa"/>
            <w:vAlign w:val="center"/>
          </w:tcPr>
          <w:p w:rsidR="005710CE" w:rsidRPr="0064246C" w:rsidRDefault="005710CE" w:rsidP="005710CE">
            <w:pPr>
              <w:rPr>
                <w:rFonts w:ascii="Arial" w:hAnsi="Arial" w:cs="Arial"/>
              </w:rPr>
            </w:pPr>
            <w:r>
              <w:rPr>
                <w:rFonts w:ascii="Arial" w:hAnsi="Arial" w:cs="Arial"/>
              </w:rPr>
              <w:t>Next Meetings</w:t>
            </w:r>
          </w:p>
        </w:tc>
        <w:tc>
          <w:tcPr>
            <w:tcW w:w="5467" w:type="dxa"/>
            <w:vAlign w:val="center"/>
          </w:tcPr>
          <w:p w:rsidR="005710CE" w:rsidRPr="004A457E" w:rsidRDefault="005710CE" w:rsidP="005710CE">
            <w:pPr>
              <w:pStyle w:val="ListParagraph"/>
              <w:numPr>
                <w:ilvl w:val="0"/>
                <w:numId w:val="28"/>
              </w:numPr>
              <w:ind w:left="494"/>
              <w:rPr>
                <w:rFonts w:ascii="Arial" w:hAnsi="Arial" w:cs="Arial"/>
              </w:rPr>
            </w:pPr>
            <w:r w:rsidRPr="004A457E">
              <w:rPr>
                <w:rFonts w:ascii="Arial" w:hAnsi="Arial" w:cs="Arial"/>
              </w:rPr>
              <w:t>All-Coalition Meeting: March 30, 2022</w:t>
            </w:r>
          </w:p>
          <w:p w:rsidR="005710CE" w:rsidRPr="004A457E" w:rsidRDefault="005710CE" w:rsidP="005710CE">
            <w:pPr>
              <w:pStyle w:val="ListParagraph"/>
              <w:numPr>
                <w:ilvl w:val="0"/>
                <w:numId w:val="28"/>
              </w:numPr>
              <w:ind w:left="494"/>
              <w:rPr>
                <w:rFonts w:ascii="Arial" w:hAnsi="Arial" w:cs="Arial"/>
              </w:rPr>
            </w:pPr>
            <w:r w:rsidRPr="004A457E">
              <w:rPr>
                <w:rFonts w:ascii="Arial" w:hAnsi="Arial" w:cs="Arial"/>
              </w:rPr>
              <w:t>Next Workgroup Meeting: April 25, 2022</w:t>
            </w:r>
          </w:p>
        </w:tc>
        <w:tc>
          <w:tcPr>
            <w:tcW w:w="2111" w:type="dxa"/>
            <w:vAlign w:val="center"/>
          </w:tcPr>
          <w:p w:rsidR="005710CE" w:rsidRDefault="005710CE" w:rsidP="005710CE"/>
        </w:tc>
      </w:tr>
      <w:tr w:rsidR="005710CE" w:rsidTr="004A457E">
        <w:tc>
          <w:tcPr>
            <w:tcW w:w="3438" w:type="dxa"/>
            <w:vAlign w:val="center"/>
          </w:tcPr>
          <w:p w:rsidR="005710CE" w:rsidRDefault="005710CE" w:rsidP="005710CE">
            <w:pPr>
              <w:rPr>
                <w:rFonts w:ascii="Arial" w:hAnsi="Arial" w:cs="Arial"/>
              </w:rPr>
            </w:pPr>
            <w:r>
              <w:rPr>
                <w:rFonts w:ascii="Arial" w:hAnsi="Arial" w:cs="Arial"/>
              </w:rPr>
              <w:t>Thank you!</w:t>
            </w:r>
          </w:p>
        </w:tc>
        <w:tc>
          <w:tcPr>
            <w:tcW w:w="5467" w:type="dxa"/>
            <w:vAlign w:val="center"/>
          </w:tcPr>
          <w:p w:rsidR="005710CE" w:rsidRDefault="005710CE" w:rsidP="005710CE"/>
        </w:tc>
        <w:tc>
          <w:tcPr>
            <w:tcW w:w="2111" w:type="dxa"/>
            <w:vAlign w:val="center"/>
          </w:tcPr>
          <w:p w:rsidR="005710CE" w:rsidRDefault="005710CE" w:rsidP="005710CE"/>
        </w:tc>
      </w:tr>
    </w:tbl>
    <w:p w:rsidR="00B92CCE" w:rsidRPr="00F95081" w:rsidRDefault="00B92CCE" w:rsidP="00A56674">
      <w:pPr>
        <w:rPr>
          <w:rFonts w:ascii="Arial" w:hAnsi="Arial" w:cs="Arial"/>
        </w:rPr>
      </w:pPr>
    </w:p>
    <w:sectPr w:rsidR="00B92CCE" w:rsidRPr="00F95081" w:rsidSect="005740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FCF"/>
    <w:multiLevelType w:val="hybridMultilevel"/>
    <w:tmpl w:val="40B2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F68F2"/>
    <w:multiLevelType w:val="hybridMultilevel"/>
    <w:tmpl w:val="CD4696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9546B"/>
    <w:multiLevelType w:val="hybridMultilevel"/>
    <w:tmpl w:val="C7DCC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C5151"/>
    <w:multiLevelType w:val="hybridMultilevel"/>
    <w:tmpl w:val="EAAE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84543"/>
    <w:multiLevelType w:val="hybridMultilevel"/>
    <w:tmpl w:val="40B2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A4502"/>
    <w:multiLevelType w:val="hybridMultilevel"/>
    <w:tmpl w:val="5686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E613A"/>
    <w:multiLevelType w:val="hybridMultilevel"/>
    <w:tmpl w:val="7F7A0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11C8F"/>
    <w:multiLevelType w:val="hybridMultilevel"/>
    <w:tmpl w:val="B1300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138EF"/>
    <w:multiLevelType w:val="hybridMultilevel"/>
    <w:tmpl w:val="E420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B091B"/>
    <w:multiLevelType w:val="hybridMultilevel"/>
    <w:tmpl w:val="960A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013A6"/>
    <w:multiLevelType w:val="hybridMultilevel"/>
    <w:tmpl w:val="D696F096"/>
    <w:lvl w:ilvl="0" w:tplc="5C349CAE">
      <w:start w:val="1"/>
      <w:numFmt w:val="bullet"/>
      <w:lvlText w:val="•"/>
      <w:lvlJc w:val="left"/>
      <w:pPr>
        <w:tabs>
          <w:tab w:val="num" w:pos="720"/>
        </w:tabs>
        <w:ind w:left="720" w:hanging="360"/>
      </w:pPr>
      <w:rPr>
        <w:rFonts w:ascii="Times New Roman" w:hAnsi="Times New Roman" w:hint="default"/>
      </w:rPr>
    </w:lvl>
    <w:lvl w:ilvl="1" w:tplc="5C4C44AC" w:tentative="1">
      <w:start w:val="1"/>
      <w:numFmt w:val="bullet"/>
      <w:lvlText w:val="•"/>
      <w:lvlJc w:val="left"/>
      <w:pPr>
        <w:tabs>
          <w:tab w:val="num" w:pos="1440"/>
        </w:tabs>
        <w:ind w:left="1440" w:hanging="360"/>
      </w:pPr>
      <w:rPr>
        <w:rFonts w:ascii="Times New Roman" w:hAnsi="Times New Roman" w:hint="default"/>
      </w:rPr>
    </w:lvl>
    <w:lvl w:ilvl="2" w:tplc="EA36B12A" w:tentative="1">
      <w:start w:val="1"/>
      <w:numFmt w:val="bullet"/>
      <w:lvlText w:val="•"/>
      <w:lvlJc w:val="left"/>
      <w:pPr>
        <w:tabs>
          <w:tab w:val="num" w:pos="2160"/>
        </w:tabs>
        <w:ind w:left="2160" w:hanging="360"/>
      </w:pPr>
      <w:rPr>
        <w:rFonts w:ascii="Times New Roman" w:hAnsi="Times New Roman" w:hint="default"/>
      </w:rPr>
    </w:lvl>
    <w:lvl w:ilvl="3" w:tplc="0FE6379C" w:tentative="1">
      <w:start w:val="1"/>
      <w:numFmt w:val="bullet"/>
      <w:lvlText w:val="•"/>
      <w:lvlJc w:val="left"/>
      <w:pPr>
        <w:tabs>
          <w:tab w:val="num" w:pos="2880"/>
        </w:tabs>
        <w:ind w:left="2880" w:hanging="360"/>
      </w:pPr>
      <w:rPr>
        <w:rFonts w:ascii="Times New Roman" w:hAnsi="Times New Roman" w:hint="default"/>
      </w:rPr>
    </w:lvl>
    <w:lvl w:ilvl="4" w:tplc="C924EE46" w:tentative="1">
      <w:start w:val="1"/>
      <w:numFmt w:val="bullet"/>
      <w:lvlText w:val="•"/>
      <w:lvlJc w:val="left"/>
      <w:pPr>
        <w:tabs>
          <w:tab w:val="num" w:pos="3600"/>
        </w:tabs>
        <w:ind w:left="3600" w:hanging="360"/>
      </w:pPr>
      <w:rPr>
        <w:rFonts w:ascii="Times New Roman" w:hAnsi="Times New Roman" w:hint="default"/>
      </w:rPr>
    </w:lvl>
    <w:lvl w:ilvl="5" w:tplc="9ADA3DE2" w:tentative="1">
      <w:start w:val="1"/>
      <w:numFmt w:val="bullet"/>
      <w:lvlText w:val="•"/>
      <w:lvlJc w:val="left"/>
      <w:pPr>
        <w:tabs>
          <w:tab w:val="num" w:pos="4320"/>
        </w:tabs>
        <w:ind w:left="4320" w:hanging="360"/>
      </w:pPr>
      <w:rPr>
        <w:rFonts w:ascii="Times New Roman" w:hAnsi="Times New Roman" w:hint="default"/>
      </w:rPr>
    </w:lvl>
    <w:lvl w:ilvl="6" w:tplc="95AEACEE" w:tentative="1">
      <w:start w:val="1"/>
      <w:numFmt w:val="bullet"/>
      <w:lvlText w:val="•"/>
      <w:lvlJc w:val="left"/>
      <w:pPr>
        <w:tabs>
          <w:tab w:val="num" w:pos="5040"/>
        </w:tabs>
        <w:ind w:left="5040" w:hanging="360"/>
      </w:pPr>
      <w:rPr>
        <w:rFonts w:ascii="Times New Roman" w:hAnsi="Times New Roman" w:hint="default"/>
      </w:rPr>
    </w:lvl>
    <w:lvl w:ilvl="7" w:tplc="9D2C3E72" w:tentative="1">
      <w:start w:val="1"/>
      <w:numFmt w:val="bullet"/>
      <w:lvlText w:val="•"/>
      <w:lvlJc w:val="left"/>
      <w:pPr>
        <w:tabs>
          <w:tab w:val="num" w:pos="5760"/>
        </w:tabs>
        <w:ind w:left="5760" w:hanging="360"/>
      </w:pPr>
      <w:rPr>
        <w:rFonts w:ascii="Times New Roman" w:hAnsi="Times New Roman" w:hint="default"/>
      </w:rPr>
    </w:lvl>
    <w:lvl w:ilvl="8" w:tplc="05CA9AA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5975BD5"/>
    <w:multiLevelType w:val="hybridMultilevel"/>
    <w:tmpl w:val="66C2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B0F94"/>
    <w:multiLevelType w:val="hybridMultilevel"/>
    <w:tmpl w:val="CC1E3708"/>
    <w:lvl w:ilvl="0" w:tplc="796ED78C">
      <w:start w:val="1"/>
      <w:numFmt w:val="bullet"/>
      <w:lvlText w:val="•"/>
      <w:lvlJc w:val="left"/>
      <w:pPr>
        <w:tabs>
          <w:tab w:val="num" w:pos="720"/>
        </w:tabs>
        <w:ind w:left="720" w:hanging="360"/>
      </w:pPr>
      <w:rPr>
        <w:rFonts w:ascii="Times New Roman" w:hAnsi="Times New Roman" w:hint="default"/>
      </w:rPr>
    </w:lvl>
    <w:lvl w:ilvl="1" w:tplc="BC92C712" w:tentative="1">
      <w:start w:val="1"/>
      <w:numFmt w:val="bullet"/>
      <w:lvlText w:val="•"/>
      <w:lvlJc w:val="left"/>
      <w:pPr>
        <w:tabs>
          <w:tab w:val="num" w:pos="1440"/>
        </w:tabs>
        <w:ind w:left="1440" w:hanging="360"/>
      </w:pPr>
      <w:rPr>
        <w:rFonts w:ascii="Times New Roman" w:hAnsi="Times New Roman" w:hint="default"/>
      </w:rPr>
    </w:lvl>
    <w:lvl w:ilvl="2" w:tplc="9306BDAA" w:tentative="1">
      <w:start w:val="1"/>
      <w:numFmt w:val="bullet"/>
      <w:lvlText w:val="•"/>
      <w:lvlJc w:val="left"/>
      <w:pPr>
        <w:tabs>
          <w:tab w:val="num" w:pos="2160"/>
        </w:tabs>
        <w:ind w:left="2160" w:hanging="360"/>
      </w:pPr>
      <w:rPr>
        <w:rFonts w:ascii="Times New Roman" w:hAnsi="Times New Roman" w:hint="default"/>
      </w:rPr>
    </w:lvl>
    <w:lvl w:ilvl="3" w:tplc="9236B484" w:tentative="1">
      <w:start w:val="1"/>
      <w:numFmt w:val="bullet"/>
      <w:lvlText w:val="•"/>
      <w:lvlJc w:val="left"/>
      <w:pPr>
        <w:tabs>
          <w:tab w:val="num" w:pos="2880"/>
        </w:tabs>
        <w:ind w:left="2880" w:hanging="360"/>
      </w:pPr>
      <w:rPr>
        <w:rFonts w:ascii="Times New Roman" w:hAnsi="Times New Roman" w:hint="default"/>
      </w:rPr>
    </w:lvl>
    <w:lvl w:ilvl="4" w:tplc="A4B2AFA2" w:tentative="1">
      <w:start w:val="1"/>
      <w:numFmt w:val="bullet"/>
      <w:lvlText w:val="•"/>
      <w:lvlJc w:val="left"/>
      <w:pPr>
        <w:tabs>
          <w:tab w:val="num" w:pos="3600"/>
        </w:tabs>
        <w:ind w:left="3600" w:hanging="360"/>
      </w:pPr>
      <w:rPr>
        <w:rFonts w:ascii="Times New Roman" w:hAnsi="Times New Roman" w:hint="default"/>
      </w:rPr>
    </w:lvl>
    <w:lvl w:ilvl="5" w:tplc="6D6E83D6" w:tentative="1">
      <w:start w:val="1"/>
      <w:numFmt w:val="bullet"/>
      <w:lvlText w:val="•"/>
      <w:lvlJc w:val="left"/>
      <w:pPr>
        <w:tabs>
          <w:tab w:val="num" w:pos="4320"/>
        </w:tabs>
        <w:ind w:left="4320" w:hanging="360"/>
      </w:pPr>
      <w:rPr>
        <w:rFonts w:ascii="Times New Roman" w:hAnsi="Times New Roman" w:hint="default"/>
      </w:rPr>
    </w:lvl>
    <w:lvl w:ilvl="6" w:tplc="391E7F06" w:tentative="1">
      <w:start w:val="1"/>
      <w:numFmt w:val="bullet"/>
      <w:lvlText w:val="•"/>
      <w:lvlJc w:val="left"/>
      <w:pPr>
        <w:tabs>
          <w:tab w:val="num" w:pos="5040"/>
        </w:tabs>
        <w:ind w:left="5040" w:hanging="360"/>
      </w:pPr>
      <w:rPr>
        <w:rFonts w:ascii="Times New Roman" w:hAnsi="Times New Roman" w:hint="default"/>
      </w:rPr>
    </w:lvl>
    <w:lvl w:ilvl="7" w:tplc="A9D6EB2A" w:tentative="1">
      <w:start w:val="1"/>
      <w:numFmt w:val="bullet"/>
      <w:lvlText w:val="•"/>
      <w:lvlJc w:val="left"/>
      <w:pPr>
        <w:tabs>
          <w:tab w:val="num" w:pos="5760"/>
        </w:tabs>
        <w:ind w:left="5760" w:hanging="360"/>
      </w:pPr>
      <w:rPr>
        <w:rFonts w:ascii="Times New Roman" w:hAnsi="Times New Roman" w:hint="default"/>
      </w:rPr>
    </w:lvl>
    <w:lvl w:ilvl="8" w:tplc="3F2874E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83A5ACC"/>
    <w:multiLevelType w:val="hybridMultilevel"/>
    <w:tmpl w:val="2EF4957E"/>
    <w:lvl w:ilvl="0" w:tplc="8618B06A">
      <w:start w:val="1"/>
      <w:numFmt w:val="bullet"/>
      <w:lvlText w:val="•"/>
      <w:lvlJc w:val="left"/>
      <w:pPr>
        <w:tabs>
          <w:tab w:val="num" w:pos="720"/>
        </w:tabs>
        <w:ind w:left="720" w:hanging="360"/>
      </w:pPr>
      <w:rPr>
        <w:rFonts w:ascii="Times New Roman" w:hAnsi="Times New Roman" w:hint="default"/>
      </w:rPr>
    </w:lvl>
    <w:lvl w:ilvl="1" w:tplc="5C300DD0" w:tentative="1">
      <w:start w:val="1"/>
      <w:numFmt w:val="bullet"/>
      <w:lvlText w:val="•"/>
      <w:lvlJc w:val="left"/>
      <w:pPr>
        <w:tabs>
          <w:tab w:val="num" w:pos="1440"/>
        </w:tabs>
        <w:ind w:left="1440" w:hanging="360"/>
      </w:pPr>
      <w:rPr>
        <w:rFonts w:ascii="Times New Roman" w:hAnsi="Times New Roman" w:hint="default"/>
      </w:rPr>
    </w:lvl>
    <w:lvl w:ilvl="2" w:tplc="5298E66E" w:tentative="1">
      <w:start w:val="1"/>
      <w:numFmt w:val="bullet"/>
      <w:lvlText w:val="•"/>
      <w:lvlJc w:val="left"/>
      <w:pPr>
        <w:tabs>
          <w:tab w:val="num" w:pos="2160"/>
        </w:tabs>
        <w:ind w:left="2160" w:hanging="360"/>
      </w:pPr>
      <w:rPr>
        <w:rFonts w:ascii="Times New Roman" w:hAnsi="Times New Roman" w:hint="default"/>
      </w:rPr>
    </w:lvl>
    <w:lvl w:ilvl="3" w:tplc="AA808AB8" w:tentative="1">
      <w:start w:val="1"/>
      <w:numFmt w:val="bullet"/>
      <w:lvlText w:val="•"/>
      <w:lvlJc w:val="left"/>
      <w:pPr>
        <w:tabs>
          <w:tab w:val="num" w:pos="2880"/>
        </w:tabs>
        <w:ind w:left="2880" w:hanging="360"/>
      </w:pPr>
      <w:rPr>
        <w:rFonts w:ascii="Times New Roman" w:hAnsi="Times New Roman" w:hint="default"/>
      </w:rPr>
    </w:lvl>
    <w:lvl w:ilvl="4" w:tplc="39A84EC4" w:tentative="1">
      <w:start w:val="1"/>
      <w:numFmt w:val="bullet"/>
      <w:lvlText w:val="•"/>
      <w:lvlJc w:val="left"/>
      <w:pPr>
        <w:tabs>
          <w:tab w:val="num" w:pos="3600"/>
        </w:tabs>
        <w:ind w:left="3600" w:hanging="360"/>
      </w:pPr>
      <w:rPr>
        <w:rFonts w:ascii="Times New Roman" w:hAnsi="Times New Roman" w:hint="default"/>
      </w:rPr>
    </w:lvl>
    <w:lvl w:ilvl="5" w:tplc="402679E8" w:tentative="1">
      <w:start w:val="1"/>
      <w:numFmt w:val="bullet"/>
      <w:lvlText w:val="•"/>
      <w:lvlJc w:val="left"/>
      <w:pPr>
        <w:tabs>
          <w:tab w:val="num" w:pos="4320"/>
        </w:tabs>
        <w:ind w:left="4320" w:hanging="360"/>
      </w:pPr>
      <w:rPr>
        <w:rFonts w:ascii="Times New Roman" w:hAnsi="Times New Roman" w:hint="default"/>
      </w:rPr>
    </w:lvl>
    <w:lvl w:ilvl="6" w:tplc="55B80AE8" w:tentative="1">
      <w:start w:val="1"/>
      <w:numFmt w:val="bullet"/>
      <w:lvlText w:val="•"/>
      <w:lvlJc w:val="left"/>
      <w:pPr>
        <w:tabs>
          <w:tab w:val="num" w:pos="5040"/>
        </w:tabs>
        <w:ind w:left="5040" w:hanging="360"/>
      </w:pPr>
      <w:rPr>
        <w:rFonts w:ascii="Times New Roman" w:hAnsi="Times New Roman" w:hint="default"/>
      </w:rPr>
    </w:lvl>
    <w:lvl w:ilvl="7" w:tplc="AF18DDA2" w:tentative="1">
      <w:start w:val="1"/>
      <w:numFmt w:val="bullet"/>
      <w:lvlText w:val="•"/>
      <w:lvlJc w:val="left"/>
      <w:pPr>
        <w:tabs>
          <w:tab w:val="num" w:pos="5760"/>
        </w:tabs>
        <w:ind w:left="5760" w:hanging="360"/>
      </w:pPr>
      <w:rPr>
        <w:rFonts w:ascii="Times New Roman" w:hAnsi="Times New Roman" w:hint="default"/>
      </w:rPr>
    </w:lvl>
    <w:lvl w:ilvl="8" w:tplc="34B6B09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FAF53F9"/>
    <w:multiLevelType w:val="hybridMultilevel"/>
    <w:tmpl w:val="6C8E0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36CF2"/>
    <w:multiLevelType w:val="hybridMultilevel"/>
    <w:tmpl w:val="9B745AB0"/>
    <w:lvl w:ilvl="0" w:tplc="04090001">
      <w:start w:val="1"/>
      <w:numFmt w:val="bullet"/>
      <w:lvlText w:val=""/>
      <w:lvlJc w:val="left"/>
      <w:pPr>
        <w:ind w:left="674" w:hanging="360"/>
      </w:pPr>
      <w:rPr>
        <w:rFonts w:ascii="Symbol" w:hAnsi="Symbol"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16" w15:restartNumberingAfterBreak="0">
    <w:nsid w:val="40890CED"/>
    <w:multiLevelType w:val="hybridMultilevel"/>
    <w:tmpl w:val="8DEC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E5B0C"/>
    <w:multiLevelType w:val="hybridMultilevel"/>
    <w:tmpl w:val="5B80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0137E1"/>
    <w:multiLevelType w:val="hybridMultilevel"/>
    <w:tmpl w:val="C472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4312E3"/>
    <w:multiLevelType w:val="hybridMultilevel"/>
    <w:tmpl w:val="F3CEE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6A6252"/>
    <w:multiLevelType w:val="hybridMultilevel"/>
    <w:tmpl w:val="58F40312"/>
    <w:lvl w:ilvl="0" w:tplc="27B8430E">
      <w:start w:val="1"/>
      <w:numFmt w:val="bullet"/>
      <w:lvlText w:val="•"/>
      <w:lvlJc w:val="left"/>
      <w:pPr>
        <w:tabs>
          <w:tab w:val="num" w:pos="720"/>
        </w:tabs>
        <w:ind w:left="720" w:hanging="360"/>
      </w:pPr>
      <w:rPr>
        <w:rFonts w:ascii="Times New Roman" w:hAnsi="Times New Roman" w:hint="default"/>
      </w:rPr>
    </w:lvl>
    <w:lvl w:ilvl="1" w:tplc="CACC7946" w:tentative="1">
      <w:start w:val="1"/>
      <w:numFmt w:val="bullet"/>
      <w:lvlText w:val="•"/>
      <w:lvlJc w:val="left"/>
      <w:pPr>
        <w:tabs>
          <w:tab w:val="num" w:pos="1440"/>
        </w:tabs>
        <w:ind w:left="1440" w:hanging="360"/>
      </w:pPr>
      <w:rPr>
        <w:rFonts w:ascii="Times New Roman" w:hAnsi="Times New Roman" w:hint="default"/>
      </w:rPr>
    </w:lvl>
    <w:lvl w:ilvl="2" w:tplc="EC3EAC32" w:tentative="1">
      <w:start w:val="1"/>
      <w:numFmt w:val="bullet"/>
      <w:lvlText w:val="•"/>
      <w:lvlJc w:val="left"/>
      <w:pPr>
        <w:tabs>
          <w:tab w:val="num" w:pos="2160"/>
        </w:tabs>
        <w:ind w:left="2160" w:hanging="360"/>
      </w:pPr>
      <w:rPr>
        <w:rFonts w:ascii="Times New Roman" w:hAnsi="Times New Roman" w:hint="default"/>
      </w:rPr>
    </w:lvl>
    <w:lvl w:ilvl="3" w:tplc="6BD68D2C" w:tentative="1">
      <w:start w:val="1"/>
      <w:numFmt w:val="bullet"/>
      <w:lvlText w:val="•"/>
      <w:lvlJc w:val="left"/>
      <w:pPr>
        <w:tabs>
          <w:tab w:val="num" w:pos="2880"/>
        </w:tabs>
        <w:ind w:left="2880" w:hanging="360"/>
      </w:pPr>
      <w:rPr>
        <w:rFonts w:ascii="Times New Roman" w:hAnsi="Times New Roman" w:hint="default"/>
      </w:rPr>
    </w:lvl>
    <w:lvl w:ilvl="4" w:tplc="5B3696EC" w:tentative="1">
      <w:start w:val="1"/>
      <w:numFmt w:val="bullet"/>
      <w:lvlText w:val="•"/>
      <w:lvlJc w:val="left"/>
      <w:pPr>
        <w:tabs>
          <w:tab w:val="num" w:pos="3600"/>
        </w:tabs>
        <w:ind w:left="3600" w:hanging="360"/>
      </w:pPr>
      <w:rPr>
        <w:rFonts w:ascii="Times New Roman" w:hAnsi="Times New Roman" w:hint="default"/>
      </w:rPr>
    </w:lvl>
    <w:lvl w:ilvl="5" w:tplc="614E72D6" w:tentative="1">
      <w:start w:val="1"/>
      <w:numFmt w:val="bullet"/>
      <w:lvlText w:val="•"/>
      <w:lvlJc w:val="left"/>
      <w:pPr>
        <w:tabs>
          <w:tab w:val="num" w:pos="4320"/>
        </w:tabs>
        <w:ind w:left="4320" w:hanging="360"/>
      </w:pPr>
      <w:rPr>
        <w:rFonts w:ascii="Times New Roman" w:hAnsi="Times New Roman" w:hint="default"/>
      </w:rPr>
    </w:lvl>
    <w:lvl w:ilvl="6" w:tplc="FEBC05D0" w:tentative="1">
      <w:start w:val="1"/>
      <w:numFmt w:val="bullet"/>
      <w:lvlText w:val="•"/>
      <w:lvlJc w:val="left"/>
      <w:pPr>
        <w:tabs>
          <w:tab w:val="num" w:pos="5040"/>
        </w:tabs>
        <w:ind w:left="5040" w:hanging="360"/>
      </w:pPr>
      <w:rPr>
        <w:rFonts w:ascii="Times New Roman" w:hAnsi="Times New Roman" w:hint="default"/>
      </w:rPr>
    </w:lvl>
    <w:lvl w:ilvl="7" w:tplc="8092BE34" w:tentative="1">
      <w:start w:val="1"/>
      <w:numFmt w:val="bullet"/>
      <w:lvlText w:val="•"/>
      <w:lvlJc w:val="left"/>
      <w:pPr>
        <w:tabs>
          <w:tab w:val="num" w:pos="5760"/>
        </w:tabs>
        <w:ind w:left="5760" w:hanging="360"/>
      </w:pPr>
      <w:rPr>
        <w:rFonts w:ascii="Times New Roman" w:hAnsi="Times New Roman" w:hint="default"/>
      </w:rPr>
    </w:lvl>
    <w:lvl w:ilvl="8" w:tplc="8268585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9E15ACE"/>
    <w:multiLevelType w:val="hybridMultilevel"/>
    <w:tmpl w:val="A1CA3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346185"/>
    <w:multiLevelType w:val="hybridMultilevel"/>
    <w:tmpl w:val="14C8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4732B6"/>
    <w:multiLevelType w:val="hybridMultilevel"/>
    <w:tmpl w:val="11623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2B4353"/>
    <w:multiLevelType w:val="hybridMultilevel"/>
    <w:tmpl w:val="EE0E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F73A06"/>
    <w:multiLevelType w:val="hybridMultilevel"/>
    <w:tmpl w:val="A12A6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53105E"/>
    <w:multiLevelType w:val="hybridMultilevel"/>
    <w:tmpl w:val="1FCA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557500"/>
    <w:multiLevelType w:val="hybridMultilevel"/>
    <w:tmpl w:val="B6B27BB4"/>
    <w:lvl w:ilvl="0" w:tplc="1D5CA9FE">
      <w:start w:val="1"/>
      <w:numFmt w:val="bullet"/>
      <w:lvlText w:val="•"/>
      <w:lvlJc w:val="left"/>
      <w:pPr>
        <w:tabs>
          <w:tab w:val="num" w:pos="720"/>
        </w:tabs>
        <w:ind w:left="720" w:hanging="360"/>
      </w:pPr>
      <w:rPr>
        <w:rFonts w:ascii="Times New Roman" w:hAnsi="Times New Roman" w:hint="default"/>
      </w:rPr>
    </w:lvl>
    <w:lvl w:ilvl="1" w:tplc="F0766CCA" w:tentative="1">
      <w:start w:val="1"/>
      <w:numFmt w:val="bullet"/>
      <w:lvlText w:val="•"/>
      <w:lvlJc w:val="left"/>
      <w:pPr>
        <w:tabs>
          <w:tab w:val="num" w:pos="1440"/>
        </w:tabs>
        <w:ind w:left="1440" w:hanging="360"/>
      </w:pPr>
      <w:rPr>
        <w:rFonts w:ascii="Times New Roman" w:hAnsi="Times New Roman" w:hint="default"/>
      </w:rPr>
    </w:lvl>
    <w:lvl w:ilvl="2" w:tplc="E092FF58" w:tentative="1">
      <w:start w:val="1"/>
      <w:numFmt w:val="bullet"/>
      <w:lvlText w:val="•"/>
      <w:lvlJc w:val="left"/>
      <w:pPr>
        <w:tabs>
          <w:tab w:val="num" w:pos="2160"/>
        </w:tabs>
        <w:ind w:left="2160" w:hanging="360"/>
      </w:pPr>
      <w:rPr>
        <w:rFonts w:ascii="Times New Roman" w:hAnsi="Times New Roman" w:hint="default"/>
      </w:rPr>
    </w:lvl>
    <w:lvl w:ilvl="3" w:tplc="58D0A1F2" w:tentative="1">
      <w:start w:val="1"/>
      <w:numFmt w:val="bullet"/>
      <w:lvlText w:val="•"/>
      <w:lvlJc w:val="left"/>
      <w:pPr>
        <w:tabs>
          <w:tab w:val="num" w:pos="2880"/>
        </w:tabs>
        <w:ind w:left="2880" w:hanging="360"/>
      </w:pPr>
      <w:rPr>
        <w:rFonts w:ascii="Times New Roman" w:hAnsi="Times New Roman" w:hint="default"/>
      </w:rPr>
    </w:lvl>
    <w:lvl w:ilvl="4" w:tplc="30C69772" w:tentative="1">
      <w:start w:val="1"/>
      <w:numFmt w:val="bullet"/>
      <w:lvlText w:val="•"/>
      <w:lvlJc w:val="left"/>
      <w:pPr>
        <w:tabs>
          <w:tab w:val="num" w:pos="3600"/>
        </w:tabs>
        <w:ind w:left="3600" w:hanging="360"/>
      </w:pPr>
      <w:rPr>
        <w:rFonts w:ascii="Times New Roman" w:hAnsi="Times New Roman" w:hint="default"/>
      </w:rPr>
    </w:lvl>
    <w:lvl w:ilvl="5" w:tplc="6B04F006" w:tentative="1">
      <w:start w:val="1"/>
      <w:numFmt w:val="bullet"/>
      <w:lvlText w:val="•"/>
      <w:lvlJc w:val="left"/>
      <w:pPr>
        <w:tabs>
          <w:tab w:val="num" w:pos="4320"/>
        </w:tabs>
        <w:ind w:left="4320" w:hanging="360"/>
      </w:pPr>
      <w:rPr>
        <w:rFonts w:ascii="Times New Roman" w:hAnsi="Times New Roman" w:hint="default"/>
      </w:rPr>
    </w:lvl>
    <w:lvl w:ilvl="6" w:tplc="BE706128" w:tentative="1">
      <w:start w:val="1"/>
      <w:numFmt w:val="bullet"/>
      <w:lvlText w:val="•"/>
      <w:lvlJc w:val="left"/>
      <w:pPr>
        <w:tabs>
          <w:tab w:val="num" w:pos="5040"/>
        </w:tabs>
        <w:ind w:left="5040" w:hanging="360"/>
      </w:pPr>
      <w:rPr>
        <w:rFonts w:ascii="Times New Roman" w:hAnsi="Times New Roman" w:hint="default"/>
      </w:rPr>
    </w:lvl>
    <w:lvl w:ilvl="7" w:tplc="B7FA7B5E" w:tentative="1">
      <w:start w:val="1"/>
      <w:numFmt w:val="bullet"/>
      <w:lvlText w:val="•"/>
      <w:lvlJc w:val="left"/>
      <w:pPr>
        <w:tabs>
          <w:tab w:val="num" w:pos="5760"/>
        </w:tabs>
        <w:ind w:left="5760" w:hanging="360"/>
      </w:pPr>
      <w:rPr>
        <w:rFonts w:ascii="Times New Roman" w:hAnsi="Times New Roman" w:hint="default"/>
      </w:rPr>
    </w:lvl>
    <w:lvl w:ilvl="8" w:tplc="47E0CE8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4F37007"/>
    <w:multiLevelType w:val="hybridMultilevel"/>
    <w:tmpl w:val="D4EAB93E"/>
    <w:lvl w:ilvl="0" w:tplc="04090001">
      <w:start w:val="1"/>
      <w:numFmt w:val="bullet"/>
      <w:lvlText w:val=""/>
      <w:lvlJc w:val="left"/>
      <w:pPr>
        <w:ind w:left="674" w:hanging="360"/>
      </w:pPr>
      <w:rPr>
        <w:rFonts w:ascii="Symbol" w:hAnsi="Symbol"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29" w15:restartNumberingAfterBreak="0">
    <w:nsid w:val="7A0158E0"/>
    <w:multiLevelType w:val="hybridMultilevel"/>
    <w:tmpl w:val="C3CCE6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A11B3E"/>
    <w:multiLevelType w:val="hybridMultilevel"/>
    <w:tmpl w:val="B400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4"/>
  </w:num>
  <w:num w:numId="4">
    <w:abstractNumId w:val="16"/>
  </w:num>
  <w:num w:numId="5">
    <w:abstractNumId w:val="24"/>
  </w:num>
  <w:num w:numId="6">
    <w:abstractNumId w:val="5"/>
  </w:num>
  <w:num w:numId="7">
    <w:abstractNumId w:val="21"/>
  </w:num>
  <w:num w:numId="8">
    <w:abstractNumId w:val="10"/>
  </w:num>
  <w:num w:numId="9">
    <w:abstractNumId w:val="23"/>
  </w:num>
  <w:num w:numId="10">
    <w:abstractNumId w:val="27"/>
  </w:num>
  <w:num w:numId="11">
    <w:abstractNumId w:val="20"/>
  </w:num>
  <w:num w:numId="12">
    <w:abstractNumId w:val="12"/>
  </w:num>
  <w:num w:numId="13">
    <w:abstractNumId w:val="13"/>
  </w:num>
  <w:num w:numId="14">
    <w:abstractNumId w:val="14"/>
  </w:num>
  <w:num w:numId="15">
    <w:abstractNumId w:val="11"/>
  </w:num>
  <w:num w:numId="16">
    <w:abstractNumId w:val="1"/>
  </w:num>
  <w:num w:numId="17">
    <w:abstractNumId w:val="6"/>
  </w:num>
  <w:num w:numId="18">
    <w:abstractNumId w:val="29"/>
  </w:num>
  <w:num w:numId="19">
    <w:abstractNumId w:val="17"/>
  </w:num>
  <w:num w:numId="20">
    <w:abstractNumId w:val="2"/>
  </w:num>
  <w:num w:numId="21">
    <w:abstractNumId w:val="19"/>
  </w:num>
  <w:num w:numId="22">
    <w:abstractNumId w:val="30"/>
  </w:num>
  <w:num w:numId="23">
    <w:abstractNumId w:val="8"/>
  </w:num>
  <w:num w:numId="24">
    <w:abstractNumId w:val="3"/>
  </w:num>
  <w:num w:numId="25">
    <w:abstractNumId w:val="26"/>
  </w:num>
  <w:num w:numId="26">
    <w:abstractNumId w:val="9"/>
  </w:num>
  <w:num w:numId="27">
    <w:abstractNumId w:val="0"/>
  </w:num>
  <w:num w:numId="28">
    <w:abstractNumId w:val="22"/>
  </w:num>
  <w:num w:numId="29">
    <w:abstractNumId w:val="28"/>
  </w:num>
  <w:num w:numId="30">
    <w:abstractNumId w:val="1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38"/>
    <w:rsid w:val="000112ED"/>
    <w:rsid w:val="0002121E"/>
    <w:rsid w:val="0004648E"/>
    <w:rsid w:val="0005171C"/>
    <w:rsid w:val="000604ED"/>
    <w:rsid w:val="000B3A37"/>
    <w:rsid w:val="000D3293"/>
    <w:rsid w:val="001008C2"/>
    <w:rsid w:val="00146E58"/>
    <w:rsid w:val="00152AB3"/>
    <w:rsid w:val="001538E0"/>
    <w:rsid w:val="001705CD"/>
    <w:rsid w:val="001A23A3"/>
    <w:rsid w:val="001F5964"/>
    <w:rsid w:val="0024623D"/>
    <w:rsid w:val="00255990"/>
    <w:rsid w:val="00264C69"/>
    <w:rsid w:val="002B4068"/>
    <w:rsid w:val="002F4D2F"/>
    <w:rsid w:val="00304C5E"/>
    <w:rsid w:val="0031732D"/>
    <w:rsid w:val="00335DAC"/>
    <w:rsid w:val="00350050"/>
    <w:rsid w:val="00351EB7"/>
    <w:rsid w:val="003520EC"/>
    <w:rsid w:val="00387AE0"/>
    <w:rsid w:val="00394E5E"/>
    <w:rsid w:val="003B022F"/>
    <w:rsid w:val="003B4046"/>
    <w:rsid w:val="003C7CE6"/>
    <w:rsid w:val="003D252A"/>
    <w:rsid w:val="004066DD"/>
    <w:rsid w:val="0047445D"/>
    <w:rsid w:val="004745E3"/>
    <w:rsid w:val="00481F1C"/>
    <w:rsid w:val="004A457E"/>
    <w:rsid w:val="004C1250"/>
    <w:rsid w:val="004D17B3"/>
    <w:rsid w:val="004E36F1"/>
    <w:rsid w:val="005067A5"/>
    <w:rsid w:val="00515555"/>
    <w:rsid w:val="00536A0A"/>
    <w:rsid w:val="00545B7B"/>
    <w:rsid w:val="00550104"/>
    <w:rsid w:val="00556B83"/>
    <w:rsid w:val="005710CE"/>
    <w:rsid w:val="00574038"/>
    <w:rsid w:val="00586F81"/>
    <w:rsid w:val="005A5727"/>
    <w:rsid w:val="005F2297"/>
    <w:rsid w:val="00601B45"/>
    <w:rsid w:val="0064246C"/>
    <w:rsid w:val="006500AA"/>
    <w:rsid w:val="006674E3"/>
    <w:rsid w:val="0068330E"/>
    <w:rsid w:val="00687446"/>
    <w:rsid w:val="006941F3"/>
    <w:rsid w:val="006B08F3"/>
    <w:rsid w:val="006D2123"/>
    <w:rsid w:val="006E1825"/>
    <w:rsid w:val="006E7715"/>
    <w:rsid w:val="006F6E18"/>
    <w:rsid w:val="00707CAC"/>
    <w:rsid w:val="00707D46"/>
    <w:rsid w:val="00760D03"/>
    <w:rsid w:val="00772883"/>
    <w:rsid w:val="00772DF2"/>
    <w:rsid w:val="0079482C"/>
    <w:rsid w:val="007B5DD4"/>
    <w:rsid w:val="007D4112"/>
    <w:rsid w:val="007F548B"/>
    <w:rsid w:val="007F6033"/>
    <w:rsid w:val="008123D2"/>
    <w:rsid w:val="0083451A"/>
    <w:rsid w:val="00846F93"/>
    <w:rsid w:val="00871463"/>
    <w:rsid w:val="00915B79"/>
    <w:rsid w:val="009345DE"/>
    <w:rsid w:val="00936286"/>
    <w:rsid w:val="00945BF0"/>
    <w:rsid w:val="00964DA6"/>
    <w:rsid w:val="009D5F91"/>
    <w:rsid w:val="009E59B7"/>
    <w:rsid w:val="00A10780"/>
    <w:rsid w:val="00A12F35"/>
    <w:rsid w:val="00A2249A"/>
    <w:rsid w:val="00A32076"/>
    <w:rsid w:val="00A35E92"/>
    <w:rsid w:val="00A4707B"/>
    <w:rsid w:val="00A56674"/>
    <w:rsid w:val="00A61D28"/>
    <w:rsid w:val="00A75DE6"/>
    <w:rsid w:val="00AC4A53"/>
    <w:rsid w:val="00AD0B32"/>
    <w:rsid w:val="00B0343B"/>
    <w:rsid w:val="00B03F79"/>
    <w:rsid w:val="00B23668"/>
    <w:rsid w:val="00B23882"/>
    <w:rsid w:val="00B92CCE"/>
    <w:rsid w:val="00B9752F"/>
    <w:rsid w:val="00BF56BF"/>
    <w:rsid w:val="00C37276"/>
    <w:rsid w:val="00C42FAE"/>
    <w:rsid w:val="00C55FBD"/>
    <w:rsid w:val="00C66332"/>
    <w:rsid w:val="00CB6357"/>
    <w:rsid w:val="00CD70DF"/>
    <w:rsid w:val="00CE2C3A"/>
    <w:rsid w:val="00CE47CA"/>
    <w:rsid w:val="00D4377E"/>
    <w:rsid w:val="00D46097"/>
    <w:rsid w:val="00DA114B"/>
    <w:rsid w:val="00DF08BF"/>
    <w:rsid w:val="00DF1962"/>
    <w:rsid w:val="00E03321"/>
    <w:rsid w:val="00E36D45"/>
    <w:rsid w:val="00E46295"/>
    <w:rsid w:val="00E4710B"/>
    <w:rsid w:val="00E96896"/>
    <w:rsid w:val="00EE5E9E"/>
    <w:rsid w:val="00EF0D23"/>
    <w:rsid w:val="00F21C8C"/>
    <w:rsid w:val="00F53D26"/>
    <w:rsid w:val="00F65B4C"/>
    <w:rsid w:val="00F908D6"/>
    <w:rsid w:val="00F95081"/>
    <w:rsid w:val="00FD4414"/>
    <w:rsid w:val="00FE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96093-E06B-4379-A2CB-AFB4E3CF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038"/>
    <w:rPr>
      <w:rFonts w:ascii="Tahoma" w:hAnsi="Tahoma" w:cs="Tahoma"/>
      <w:sz w:val="16"/>
      <w:szCs w:val="16"/>
    </w:rPr>
  </w:style>
  <w:style w:type="table" w:styleId="TableGrid">
    <w:name w:val="Table Grid"/>
    <w:basedOn w:val="TableNormal"/>
    <w:uiPriority w:val="59"/>
    <w:rsid w:val="00574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038"/>
    <w:pPr>
      <w:ind w:left="720"/>
      <w:contextualSpacing/>
    </w:pPr>
  </w:style>
  <w:style w:type="paragraph" w:styleId="NormalWeb">
    <w:name w:val="Normal (Web)"/>
    <w:basedOn w:val="Normal"/>
    <w:uiPriority w:val="99"/>
    <w:semiHidden/>
    <w:unhideWhenUsed/>
    <w:rsid w:val="00C663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63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14387">
      <w:bodyDiv w:val="1"/>
      <w:marLeft w:val="0"/>
      <w:marRight w:val="0"/>
      <w:marTop w:val="0"/>
      <w:marBottom w:val="0"/>
      <w:divBdr>
        <w:top w:val="none" w:sz="0" w:space="0" w:color="auto"/>
        <w:left w:val="none" w:sz="0" w:space="0" w:color="auto"/>
        <w:bottom w:val="none" w:sz="0" w:space="0" w:color="auto"/>
        <w:right w:val="none" w:sz="0" w:space="0" w:color="auto"/>
      </w:divBdr>
    </w:div>
    <w:div w:id="573510268">
      <w:bodyDiv w:val="1"/>
      <w:marLeft w:val="0"/>
      <w:marRight w:val="0"/>
      <w:marTop w:val="0"/>
      <w:marBottom w:val="0"/>
      <w:divBdr>
        <w:top w:val="none" w:sz="0" w:space="0" w:color="auto"/>
        <w:left w:val="none" w:sz="0" w:space="0" w:color="auto"/>
        <w:bottom w:val="none" w:sz="0" w:space="0" w:color="auto"/>
        <w:right w:val="none" w:sz="0" w:space="0" w:color="auto"/>
      </w:divBdr>
    </w:div>
    <w:div w:id="590241873">
      <w:bodyDiv w:val="1"/>
      <w:marLeft w:val="0"/>
      <w:marRight w:val="0"/>
      <w:marTop w:val="0"/>
      <w:marBottom w:val="0"/>
      <w:divBdr>
        <w:top w:val="none" w:sz="0" w:space="0" w:color="auto"/>
        <w:left w:val="none" w:sz="0" w:space="0" w:color="auto"/>
        <w:bottom w:val="none" w:sz="0" w:space="0" w:color="auto"/>
        <w:right w:val="none" w:sz="0" w:space="0" w:color="auto"/>
      </w:divBdr>
      <w:divsChild>
        <w:div w:id="745496513">
          <w:marLeft w:val="547"/>
          <w:marRight w:val="0"/>
          <w:marTop w:val="0"/>
          <w:marBottom w:val="0"/>
          <w:divBdr>
            <w:top w:val="none" w:sz="0" w:space="0" w:color="auto"/>
            <w:left w:val="none" w:sz="0" w:space="0" w:color="auto"/>
            <w:bottom w:val="none" w:sz="0" w:space="0" w:color="auto"/>
            <w:right w:val="none" w:sz="0" w:space="0" w:color="auto"/>
          </w:divBdr>
        </w:div>
      </w:divsChild>
    </w:div>
    <w:div w:id="796530489">
      <w:bodyDiv w:val="1"/>
      <w:marLeft w:val="0"/>
      <w:marRight w:val="0"/>
      <w:marTop w:val="0"/>
      <w:marBottom w:val="0"/>
      <w:divBdr>
        <w:top w:val="none" w:sz="0" w:space="0" w:color="auto"/>
        <w:left w:val="none" w:sz="0" w:space="0" w:color="auto"/>
        <w:bottom w:val="none" w:sz="0" w:space="0" w:color="auto"/>
        <w:right w:val="none" w:sz="0" w:space="0" w:color="auto"/>
      </w:divBdr>
    </w:div>
    <w:div w:id="1654093655">
      <w:bodyDiv w:val="1"/>
      <w:marLeft w:val="0"/>
      <w:marRight w:val="0"/>
      <w:marTop w:val="0"/>
      <w:marBottom w:val="0"/>
      <w:divBdr>
        <w:top w:val="none" w:sz="0" w:space="0" w:color="auto"/>
        <w:left w:val="none" w:sz="0" w:space="0" w:color="auto"/>
        <w:bottom w:val="none" w:sz="0" w:space="0" w:color="auto"/>
        <w:right w:val="none" w:sz="0" w:space="0" w:color="auto"/>
      </w:divBdr>
      <w:divsChild>
        <w:div w:id="1479804090">
          <w:marLeft w:val="547"/>
          <w:marRight w:val="0"/>
          <w:marTop w:val="0"/>
          <w:marBottom w:val="0"/>
          <w:divBdr>
            <w:top w:val="none" w:sz="0" w:space="0" w:color="auto"/>
            <w:left w:val="none" w:sz="0" w:space="0" w:color="auto"/>
            <w:bottom w:val="none" w:sz="0" w:space="0" w:color="auto"/>
            <w:right w:val="none" w:sz="0" w:space="0" w:color="auto"/>
          </w:divBdr>
        </w:div>
      </w:divsChild>
    </w:div>
    <w:div w:id="1840927840">
      <w:bodyDiv w:val="1"/>
      <w:marLeft w:val="0"/>
      <w:marRight w:val="0"/>
      <w:marTop w:val="0"/>
      <w:marBottom w:val="0"/>
      <w:divBdr>
        <w:top w:val="none" w:sz="0" w:space="0" w:color="auto"/>
        <w:left w:val="none" w:sz="0" w:space="0" w:color="auto"/>
        <w:bottom w:val="none" w:sz="0" w:space="0" w:color="auto"/>
        <w:right w:val="none" w:sz="0" w:space="0" w:color="auto"/>
      </w:divBdr>
      <w:divsChild>
        <w:div w:id="2004508198">
          <w:marLeft w:val="547"/>
          <w:marRight w:val="0"/>
          <w:marTop w:val="0"/>
          <w:marBottom w:val="0"/>
          <w:divBdr>
            <w:top w:val="none" w:sz="0" w:space="0" w:color="auto"/>
            <w:left w:val="none" w:sz="0" w:space="0" w:color="auto"/>
            <w:bottom w:val="none" w:sz="0" w:space="0" w:color="auto"/>
            <w:right w:val="none" w:sz="0" w:space="0" w:color="auto"/>
          </w:divBdr>
        </w:div>
      </w:divsChild>
    </w:div>
    <w:div w:id="2022005897">
      <w:bodyDiv w:val="1"/>
      <w:marLeft w:val="0"/>
      <w:marRight w:val="0"/>
      <w:marTop w:val="0"/>
      <w:marBottom w:val="0"/>
      <w:divBdr>
        <w:top w:val="none" w:sz="0" w:space="0" w:color="auto"/>
        <w:left w:val="none" w:sz="0" w:space="0" w:color="auto"/>
        <w:bottom w:val="none" w:sz="0" w:space="0" w:color="auto"/>
        <w:right w:val="none" w:sz="0" w:space="0" w:color="auto"/>
      </w:divBdr>
      <w:divsChild>
        <w:div w:id="382339206">
          <w:marLeft w:val="547"/>
          <w:marRight w:val="0"/>
          <w:marTop w:val="0"/>
          <w:marBottom w:val="0"/>
          <w:divBdr>
            <w:top w:val="none" w:sz="0" w:space="0" w:color="auto"/>
            <w:left w:val="none" w:sz="0" w:space="0" w:color="auto"/>
            <w:bottom w:val="none" w:sz="0" w:space="0" w:color="auto"/>
            <w:right w:val="none" w:sz="0" w:space="0" w:color="auto"/>
          </w:divBdr>
        </w:div>
      </w:divsChild>
    </w:div>
    <w:div w:id="205102536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schneckmed.zoom.us/j/83525726410?pwd%3DU1FlRmJwODU0MW9aMEtFYmQ1TGtPdz09&amp;sa=D&amp;source=calendar&amp;usd=2&amp;usg=AOvVaw3N3JxOGpWvR4ZM5ZzTd5S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Schneck Medical Center</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Daugherty, Bethany</dc:creator>
  <cp:lastModifiedBy>Rieckers, Kris L</cp:lastModifiedBy>
  <cp:revision>2</cp:revision>
  <cp:lastPrinted>2020-08-10T15:21:00Z</cp:lastPrinted>
  <dcterms:created xsi:type="dcterms:W3CDTF">2022-05-05T13:54:00Z</dcterms:created>
  <dcterms:modified xsi:type="dcterms:W3CDTF">2022-05-05T13:54:00Z</dcterms:modified>
</cp:coreProperties>
</file>